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3B0BF15" w14:textId="77777777" w:rsidTr="007B7453">
        <w:tc>
          <w:tcPr>
            <w:tcW w:w="509" w:type="dxa"/>
          </w:tcPr>
          <w:p w14:paraId="3994F2B5"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22FED56" w14:textId="77777777" w:rsidR="00672BFD" w:rsidRPr="00672BFD" w:rsidRDefault="004A17E6"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AACA3C3" w14:textId="77777777" w:rsidTr="007B7453">
        <w:tc>
          <w:tcPr>
            <w:tcW w:w="509" w:type="dxa"/>
          </w:tcPr>
          <w:p w14:paraId="4E9F3D01"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DF427EE" w14:textId="77777777" w:rsidR="00FB231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9ED562B" w14:textId="77777777" w:rsidTr="00DF5F11">
        <w:tc>
          <w:tcPr>
            <w:tcW w:w="6407" w:type="dxa"/>
          </w:tcPr>
          <w:p w14:paraId="3C134290" w14:textId="55C42A5F" w:rsidR="001446C2" w:rsidRDefault="001446C2" w:rsidP="00DF5F11">
            <w:pPr>
              <w:pStyle w:val="affff2"/>
              <w:framePr w:w="0" w:hRule="auto" w:wrap="auto" w:hAnchor="text" w:xAlign="left" w:yAlign="inline" w:anchorLock="0"/>
              <w:rPr>
                <w:rFonts w:ascii="宋体" w:hAnsi="宋体"/>
                <w:sz w:val="28"/>
                <w:szCs w:val="28"/>
              </w:rPr>
            </w:pPr>
            <w:bookmarkStart w:id="2" w:name="_Hlk26473981"/>
            <w:r>
              <w:rPr>
                <w:noProof/>
              </w:rPr>
              <w:drawing>
                <wp:inline distT="0" distB="0" distL="0" distR="0" wp14:anchorId="050CA65E" wp14:editId="51571C1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80B6F">
              <w:rPr>
                <w:rFonts w:hint="eastAsia"/>
              </w:rPr>
              <w:t>5104</w:t>
            </w:r>
            <w:r>
              <w:fldChar w:fldCharType="end"/>
            </w:r>
            <w:bookmarkEnd w:id="3"/>
          </w:p>
        </w:tc>
      </w:tr>
    </w:tbl>
    <w:p w14:paraId="310F90E1" w14:textId="50ECCF42" w:rsidR="0000040A" w:rsidRPr="007B7453" w:rsidRDefault="007B7453"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80B6F">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D35D8BC" w14:textId="365E01BB" w:rsidR="00AA456B" w:rsidRPr="005F4712" w:rsidRDefault="00634D9E" w:rsidP="00A952D7">
      <w:pPr>
        <w:pStyle w:val="afffffffffe"/>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80B6F">
        <w:rPr>
          <w:rFonts w:hint="eastAsia"/>
          <w:lang w:val="fr-FR"/>
        </w:rPr>
        <w:t>5104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E80B6F">
        <w:rPr>
          <w:rFonts w:hint="eastAsia"/>
        </w:rPr>
        <w:t>2024</w:t>
      </w:r>
      <w:r w:rsidR="00087A77">
        <w:fldChar w:fldCharType="end"/>
      </w:r>
      <w:bookmarkEnd w:id="7"/>
    </w:p>
    <w:p w14:paraId="55C88BB2" w14:textId="77777777" w:rsidR="00E846C8" w:rsidRPr="001E4882" w:rsidRDefault="00087A77"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9A41EF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DE9F0A" wp14:editId="18880AF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2A23B6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8454B90" w14:textId="77777777"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14:paraId="1570BEFD" w14:textId="5770A956" w:rsidR="006816A4" w:rsidRDefault="0012059C"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E38A8">
        <w:rPr>
          <w:rFonts w:hint="eastAsia"/>
        </w:rPr>
        <w:t>攀枝花芒果 绿色生产技术规程</w:t>
      </w:r>
      <w:r>
        <w:fldChar w:fldCharType="end"/>
      </w:r>
      <w:bookmarkEnd w:id="9"/>
    </w:p>
    <w:p w14:paraId="215BA423" w14:textId="77777777" w:rsidR="00815419" w:rsidRPr="00815419" w:rsidRDefault="00815419" w:rsidP="00324EDD">
      <w:pPr>
        <w:framePr w:w="9639" w:h="6974" w:hRule="exact" w:wrap="around" w:vAnchor="page" w:hAnchor="page" w:x="1419" w:y="6408" w:anchorLock="1"/>
        <w:ind w:left="-1418"/>
      </w:pPr>
    </w:p>
    <w:p w14:paraId="53B49D58" w14:textId="77777777" w:rsidR="00755402" w:rsidRPr="00D3660F" w:rsidRDefault="00F515EE" w:rsidP="00463B77">
      <w:pPr>
        <w:pStyle w:val="afffffff0"/>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53050F83" w14:textId="77777777" w:rsidR="00815419" w:rsidRPr="00324EDD" w:rsidRDefault="00815419" w:rsidP="00324EDD">
      <w:pPr>
        <w:framePr w:w="9639" w:h="6974" w:hRule="exact" w:wrap="around" w:vAnchor="page" w:hAnchor="page" w:x="1419" w:y="6408" w:anchorLock="1"/>
        <w:spacing w:line="760" w:lineRule="exact"/>
        <w:ind w:left="-1418"/>
      </w:pPr>
    </w:p>
    <w:p w14:paraId="0430E691" w14:textId="77777777"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14:paraId="6309F136" w14:textId="428EDA92" w:rsidR="00CA7AFD" w:rsidRPr="00AC4D95" w:rsidRDefault="00A32D73"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0F7788BA" w14:textId="77777777" w:rsidR="0036429C" w:rsidRDefault="00B378E5"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7C4EE74" w14:textId="77777777" w:rsidR="00DE703F" w:rsidRPr="00A6537A" w:rsidRDefault="008620FC" w:rsidP="00463B77">
      <w:pPr>
        <w:pStyle w:val="afffffff0"/>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58FCE2C2" w14:textId="5B9D34DE" w:rsidR="00CD50A1" w:rsidRDefault="00087A77"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80B6F">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89407D0" w14:textId="586FDF3C" w:rsidR="00CD50A1" w:rsidRDefault="00087A77"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E80B6F">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1FCA082" w14:textId="2F0E6AC2" w:rsidR="007B7453" w:rsidRPr="004C7E8B" w:rsidRDefault="007B7453"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80B6F">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5"/>
          <w:rFonts w:hAnsi="黑体" w:hint="eastAsia"/>
          <w:position w:val="0"/>
        </w:rPr>
        <w:t>发</w:t>
      </w:r>
      <w:r w:rsidRPr="004C7E8B">
        <w:rPr>
          <w:rStyle w:val="afffffffffff5"/>
          <w:rFonts w:hAnsi="黑体" w:hint="eastAsia"/>
          <w:spacing w:val="0"/>
          <w:position w:val="0"/>
        </w:rPr>
        <w:t>布</w:t>
      </w:r>
    </w:p>
    <w:p w14:paraId="33A69570"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6187DE4" wp14:editId="64A2727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3BA002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CFE7FC0" w14:textId="77777777" w:rsidR="00661EC5" w:rsidRDefault="00661EC5" w:rsidP="00661EC5">
      <w:pPr>
        <w:pStyle w:val="afffffe"/>
        <w:spacing w:after="468"/>
      </w:pPr>
      <w:bookmarkStart w:id="21" w:name="BookMark1"/>
      <w:r w:rsidRPr="00661EC5">
        <w:rPr>
          <w:rFonts w:hint="eastAsia"/>
          <w:spacing w:val="320"/>
        </w:rPr>
        <w:lastRenderedPageBreak/>
        <w:t>目</w:t>
      </w:r>
      <w:r>
        <w:rPr>
          <w:rFonts w:hint="eastAsia"/>
        </w:rPr>
        <w:t>次</w:t>
      </w:r>
    </w:p>
    <w:p w14:paraId="28A11778" w14:textId="14DE2DB1" w:rsidR="00661EC5" w:rsidRPr="00661EC5" w:rsidRDefault="00661EC5">
      <w:pPr>
        <w:pStyle w:val="10"/>
        <w:tabs>
          <w:tab w:val="right" w:leader="dot" w:pos="9344"/>
        </w:tabs>
        <w:rPr>
          <w:rFonts w:asciiTheme="minorHAnsi" w:eastAsiaTheme="minorEastAsia" w:hAnsiTheme="minorHAnsi" w:cstheme="minorBidi"/>
          <w:noProof/>
          <w:szCs w:val="22"/>
          <w14:ligatures w14:val="standardContextual"/>
        </w:rPr>
      </w:pPr>
      <w:r w:rsidRPr="00661EC5">
        <w:fldChar w:fldCharType="begin"/>
      </w:r>
      <w:r w:rsidRPr="00661EC5">
        <w:instrText xml:space="preserve"> </w:instrText>
      </w:r>
      <w:r w:rsidRPr="00661EC5">
        <w:rPr>
          <w:rFonts w:hint="eastAsia"/>
        </w:rPr>
        <w:instrText>TOC \o "1-1" \h \t "标准文件_一级条标题,2,标准文件_附录一级条标题,2,"</w:instrText>
      </w:r>
      <w:r w:rsidRPr="00661EC5">
        <w:instrText xml:space="preserve"> </w:instrText>
      </w:r>
      <w:r w:rsidRPr="00661EC5">
        <w:fldChar w:fldCharType="separate"/>
      </w:r>
      <w:hyperlink w:anchor="_Toc186833812" w:history="1">
        <w:r w:rsidRPr="00661EC5">
          <w:rPr>
            <w:rStyle w:val="affffff9"/>
            <w:rFonts w:hint="eastAsia"/>
            <w:noProof/>
          </w:rPr>
          <w:t>1</w:t>
        </w:r>
        <w:r>
          <w:rPr>
            <w:rStyle w:val="affffff9"/>
            <w:noProof/>
          </w:rPr>
          <w:t xml:space="preserve"> </w:t>
        </w:r>
        <w:r w:rsidRPr="00661EC5">
          <w:rPr>
            <w:rStyle w:val="affffff9"/>
            <w:rFonts w:hint="eastAsia"/>
            <w:noProof/>
          </w:rPr>
          <w:t xml:space="preserve"> 范围</w:t>
        </w:r>
        <w:r w:rsidRPr="00661EC5">
          <w:rPr>
            <w:rFonts w:hint="eastAsia"/>
            <w:noProof/>
          </w:rPr>
          <w:tab/>
        </w:r>
        <w:r w:rsidRPr="00661EC5">
          <w:rPr>
            <w:rFonts w:hint="eastAsia"/>
            <w:noProof/>
          </w:rPr>
          <w:fldChar w:fldCharType="begin"/>
        </w:r>
        <w:r w:rsidRPr="00661EC5">
          <w:rPr>
            <w:rFonts w:hint="eastAsia"/>
            <w:noProof/>
          </w:rPr>
          <w:instrText xml:space="preserve"> </w:instrText>
        </w:r>
        <w:r w:rsidRPr="00661EC5">
          <w:rPr>
            <w:noProof/>
          </w:rPr>
          <w:instrText>PAGEREF _Toc186833812 \h</w:instrText>
        </w:r>
        <w:r w:rsidRPr="00661EC5">
          <w:rPr>
            <w:rFonts w:hint="eastAsia"/>
            <w:noProof/>
          </w:rPr>
          <w:instrText xml:space="preserve"> </w:instrText>
        </w:r>
        <w:r w:rsidRPr="00661EC5">
          <w:rPr>
            <w:rFonts w:hint="eastAsia"/>
            <w:noProof/>
          </w:rPr>
        </w:r>
        <w:r w:rsidRPr="00661EC5">
          <w:rPr>
            <w:rFonts w:hint="eastAsia"/>
            <w:noProof/>
          </w:rPr>
          <w:fldChar w:fldCharType="separate"/>
        </w:r>
        <w:r w:rsidRPr="00661EC5">
          <w:rPr>
            <w:noProof/>
          </w:rPr>
          <w:t>1</w:t>
        </w:r>
        <w:r w:rsidRPr="00661EC5">
          <w:rPr>
            <w:rFonts w:hint="eastAsia"/>
            <w:noProof/>
          </w:rPr>
          <w:fldChar w:fldCharType="end"/>
        </w:r>
      </w:hyperlink>
    </w:p>
    <w:p w14:paraId="470E1575" w14:textId="2AFD9E01"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13" w:history="1">
        <w:r w:rsidR="00661EC5" w:rsidRPr="00661EC5">
          <w:rPr>
            <w:rStyle w:val="affffff9"/>
            <w:rFonts w:hint="eastAsia"/>
            <w:noProof/>
          </w:rPr>
          <w:t>2</w:t>
        </w:r>
        <w:r w:rsidR="00661EC5">
          <w:rPr>
            <w:rStyle w:val="affffff9"/>
            <w:noProof/>
          </w:rPr>
          <w:t xml:space="preserve"> </w:t>
        </w:r>
        <w:r w:rsidR="00661EC5" w:rsidRPr="00661EC5">
          <w:rPr>
            <w:rStyle w:val="affffff9"/>
            <w:rFonts w:hint="eastAsia"/>
            <w:noProof/>
          </w:rPr>
          <w:t xml:space="preserve"> 规范性引用文件</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w:t>
        </w:r>
        <w:r w:rsidR="00661EC5" w:rsidRPr="00661EC5">
          <w:rPr>
            <w:rFonts w:hint="eastAsia"/>
            <w:noProof/>
          </w:rPr>
          <w:fldChar w:fldCharType="end"/>
        </w:r>
      </w:hyperlink>
    </w:p>
    <w:p w14:paraId="025A128F" w14:textId="7D9AAA68"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14" w:history="1">
        <w:r w:rsidR="00661EC5" w:rsidRPr="00661EC5">
          <w:rPr>
            <w:rStyle w:val="affffff9"/>
            <w:rFonts w:hint="eastAsia"/>
            <w:noProof/>
          </w:rPr>
          <w:t>3</w:t>
        </w:r>
        <w:r w:rsidR="00661EC5">
          <w:rPr>
            <w:rStyle w:val="affffff9"/>
            <w:noProof/>
          </w:rPr>
          <w:t xml:space="preserve"> </w:t>
        </w:r>
        <w:r w:rsidR="00661EC5" w:rsidRPr="00661EC5">
          <w:rPr>
            <w:rStyle w:val="affffff9"/>
            <w:rFonts w:hint="eastAsia"/>
            <w:noProof/>
          </w:rPr>
          <w:t xml:space="preserve"> 术语和定义</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_Toc186833814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w:t>
        </w:r>
        <w:r w:rsidR="00661EC5" w:rsidRPr="00661EC5">
          <w:rPr>
            <w:rFonts w:hint="eastAsia"/>
            <w:noProof/>
          </w:rPr>
          <w:fldChar w:fldCharType="end"/>
        </w:r>
      </w:hyperlink>
    </w:p>
    <w:p w14:paraId="54869E63" w14:textId="11D8766B"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15" w:history="1">
        <w:r w:rsidR="00661EC5" w:rsidRPr="00661EC5">
          <w:rPr>
            <w:rStyle w:val="affffff9"/>
            <w:rFonts w:hint="eastAsia"/>
            <w:noProof/>
          </w:rPr>
          <w:t>4</w:t>
        </w:r>
        <w:r w:rsidR="00661EC5">
          <w:rPr>
            <w:rStyle w:val="affffff9"/>
            <w:noProof/>
          </w:rPr>
          <w:t xml:space="preserve"> </w:t>
        </w:r>
        <w:r w:rsidR="00661EC5" w:rsidRPr="00661EC5">
          <w:rPr>
            <w:rStyle w:val="affffff9"/>
            <w:rFonts w:hint="eastAsia"/>
            <w:noProof/>
          </w:rPr>
          <w:t xml:space="preserve"> 产地范围</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_Toc186833815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w:t>
        </w:r>
        <w:r w:rsidR="00661EC5" w:rsidRPr="00661EC5">
          <w:rPr>
            <w:rFonts w:hint="eastAsia"/>
            <w:noProof/>
          </w:rPr>
          <w:fldChar w:fldCharType="end"/>
        </w:r>
      </w:hyperlink>
    </w:p>
    <w:p w14:paraId="4B771CC6" w14:textId="38181D9A"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16" w:history="1">
        <w:r w:rsidR="00661EC5" w:rsidRPr="00661EC5">
          <w:rPr>
            <w:rStyle w:val="affffff9"/>
            <w:rFonts w:hint="eastAsia"/>
            <w:noProof/>
          </w:rPr>
          <w:t>5</w:t>
        </w:r>
        <w:r w:rsidR="00661EC5">
          <w:rPr>
            <w:rStyle w:val="affffff9"/>
            <w:noProof/>
          </w:rPr>
          <w:t xml:space="preserve"> </w:t>
        </w:r>
        <w:r w:rsidR="00661EC5" w:rsidRPr="00661EC5">
          <w:rPr>
            <w:rStyle w:val="affffff9"/>
            <w:rFonts w:hint="eastAsia"/>
            <w:noProof/>
          </w:rPr>
          <w:t xml:space="preserve"> 产地环境</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_Toc186833816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w:t>
        </w:r>
        <w:r w:rsidR="00661EC5" w:rsidRPr="00661EC5">
          <w:rPr>
            <w:rFonts w:hint="eastAsia"/>
            <w:noProof/>
          </w:rPr>
          <w:fldChar w:fldCharType="end"/>
        </w:r>
      </w:hyperlink>
    </w:p>
    <w:p w14:paraId="3397BC7C" w14:textId="4FBE284A" w:rsidR="00661EC5" w:rsidRPr="00661EC5" w:rsidRDefault="007B7843">
      <w:pPr>
        <w:pStyle w:val="23"/>
        <w:rPr>
          <w:rFonts w:asciiTheme="minorHAnsi" w:eastAsiaTheme="minorEastAsia" w:hAnsiTheme="minorHAnsi" w:cstheme="minorBidi"/>
          <w:noProof/>
          <w:szCs w:val="22"/>
          <w14:ligatures w14:val="standardContextual"/>
        </w:rPr>
      </w:pPr>
      <w:hyperlink w:anchor="_Toc186833817" w:history="1">
        <w:r w:rsidR="00661EC5" w:rsidRPr="00661EC5">
          <w:rPr>
            <w:rStyle w:val="affffff9"/>
            <w:rFonts w:hint="eastAsia"/>
            <w:noProof/>
            <w14:scene3d>
              <w14:camera w14:prst="orthographicFront"/>
              <w14:lightRig w14:rig="threePt" w14:dir="t">
                <w14:rot w14:lat="0" w14:lon="0" w14:rev="0"/>
              </w14:lightRig>
            </w14:scene3d>
          </w:rPr>
          <w:t>5.1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环境条件</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_Toc186833817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w:t>
        </w:r>
        <w:r w:rsidR="00661EC5" w:rsidRPr="00661EC5">
          <w:rPr>
            <w:rFonts w:hint="eastAsia"/>
            <w:noProof/>
          </w:rPr>
          <w:fldChar w:fldCharType="end"/>
        </w:r>
      </w:hyperlink>
    </w:p>
    <w:p w14:paraId="5F26B1BE" w14:textId="56D550B9" w:rsidR="00661EC5" w:rsidRPr="00661EC5" w:rsidRDefault="007B7843">
      <w:pPr>
        <w:pStyle w:val="23"/>
        <w:rPr>
          <w:rFonts w:asciiTheme="minorHAnsi" w:eastAsiaTheme="minorEastAsia" w:hAnsiTheme="minorHAnsi" w:cstheme="minorBidi"/>
          <w:noProof/>
          <w:szCs w:val="22"/>
          <w14:ligatures w14:val="standardContextual"/>
        </w:rPr>
      </w:pPr>
      <w:hyperlink w:anchor="_Toc186833818" w:history="1">
        <w:r w:rsidR="00661EC5" w:rsidRPr="00661EC5">
          <w:rPr>
            <w:rStyle w:val="affffff9"/>
            <w:rFonts w:hint="eastAsia"/>
            <w:noProof/>
            <w14:scene3d>
              <w14:camera w14:prst="orthographicFront"/>
              <w14:lightRig w14:rig="threePt" w14:dir="t">
                <w14:rot w14:lat="0" w14:lon="0" w14:rev="0"/>
              </w14:lightRig>
            </w14:scene3d>
          </w:rPr>
          <w:t>5.2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气候条件</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_Toc186833818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6A7DB7EA" w14:textId="7F15F1F9" w:rsidR="00661EC5" w:rsidRPr="00661EC5" w:rsidRDefault="007B7843">
      <w:pPr>
        <w:pStyle w:val="23"/>
        <w:rPr>
          <w:rFonts w:asciiTheme="minorHAnsi" w:eastAsiaTheme="minorEastAsia" w:hAnsiTheme="minorHAnsi" w:cstheme="minorBidi"/>
          <w:noProof/>
          <w:szCs w:val="22"/>
          <w14:ligatures w14:val="standardContextual"/>
        </w:rPr>
      </w:pPr>
      <w:hyperlink w:anchor="_Toc186833819" w:history="1">
        <w:r w:rsidR="00661EC5" w:rsidRPr="00661EC5">
          <w:rPr>
            <w:rStyle w:val="affffff9"/>
            <w:rFonts w:hint="eastAsia"/>
            <w:noProof/>
            <w14:scene3d>
              <w14:camera w14:prst="orthographicFront"/>
              <w14:lightRig w14:rig="threePt" w14:dir="t">
                <w14:rot w14:lat="0" w14:lon="0" w14:rev="0"/>
              </w14:lightRig>
            </w14:scene3d>
          </w:rPr>
          <w:t>5.3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土壤条件</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_Toc186833819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74056971" w14:textId="2A4FA9F5" w:rsidR="00661EC5" w:rsidRPr="00661EC5" w:rsidRDefault="007B7843">
      <w:pPr>
        <w:pStyle w:val="23"/>
        <w:rPr>
          <w:rFonts w:asciiTheme="minorHAnsi" w:eastAsiaTheme="minorEastAsia" w:hAnsiTheme="minorHAnsi" w:cstheme="minorBidi"/>
          <w:noProof/>
          <w:szCs w:val="22"/>
          <w14:ligatures w14:val="standardContextual"/>
        </w:rPr>
      </w:pPr>
      <w:hyperlink w:anchor="_Toc186833820" w:history="1">
        <w:r w:rsidR="00661EC5" w:rsidRPr="00661EC5">
          <w:rPr>
            <w:rStyle w:val="affffff9"/>
            <w:rFonts w:hint="eastAsia"/>
            <w:noProof/>
            <w14:scene3d>
              <w14:camera w14:prst="orthographicFront"/>
              <w14:lightRig w14:rig="threePt" w14:dir="t">
                <w14:rot w14:lat="0" w14:lon="0" w14:rev="0"/>
              </w14:lightRig>
            </w14:scene3d>
          </w:rPr>
          <w:t>5.4</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灌溉用水</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_Toc186833820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0EAB014D" w14:textId="1372DC65" w:rsidR="00661EC5" w:rsidRPr="00661EC5" w:rsidRDefault="007B7843">
      <w:pPr>
        <w:pStyle w:val="23"/>
        <w:rPr>
          <w:rFonts w:asciiTheme="minorHAnsi" w:eastAsiaTheme="minorEastAsia" w:hAnsiTheme="minorHAnsi" w:cstheme="minorBidi"/>
          <w:noProof/>
          <w:szCs w:val="22"/>
          <w14:ligatures w14:val="standardContextual"/>
        </w:rPr>
      </w:pPr>
      <w:hyperlink w:anchor="_Toc186833821" w:history="1">
        <w:r w:rsidR="00661EC5" w:rsidRPr="00661EC5">
          <w:rPr>
            <w:rStyle w:val="affffff9"/>
            <w:rFonts w:hint="eastAsia"/>
            <w:noProof/>
            <w14:scene3d>
              <w14:camera w14:prst="orthographicFront"/>
              <w14:lightRig w14:rig="threePt" w14:dir="t">
                <w14:rot w14:lat="0" w14:lon="0" w14:rev="0"/>
              </w14:lightRig>
            </w14:scene3d>
          </w:rPr>
          <w:t>5.5</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大气条件</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_Toc186833821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515D9427" w14:textId="265EF8EA"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22" w:history="1">
        <w:r w:rsidR="00661EC5" w:rsidRPr="00661EC5">
          <w:rPr>
            <w:rStyle w:val="affffff9"/>
            <w:rFonts w:hint="eastAsia"/>
            <w:noProof/>
          </w:rPr>
          <w:t>6</w:t>
        </w:r>
        <w:r w:rsidR="00661EC5">
          <w:rPr>
            <w:rStyle w:val="affffff9"/>
            <w:noProof/>
          </w:rPr>
          <w:t xml:space="preserve"> </w:t>
        </w:r>
        <w:r w:rsidR="00661EC5" w:rsidRPr="00661EC5">
          <w:rPr>
            <w:rStyle w:val="affffff9"/>
            <w:rFonts w:hint="eastAsia"/>
            <w:noProof/>
          </w:rPr>
          <w:t xml:space="preserve"> 园地建设</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_Toc186833822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0E098A51" w14:textId="170A6E14" w:rsidR="00661EC5" w:rsidRPr="00661EC5" w:rsidRDefault="007B7843">
      <w:pPr>
        <w:pStyle w:val="23"/>
        <w:rPr>
          <w:rFonts w:asciiTheme="minorHAnsi" w:eastAsiaTheme="minorEastAsia" w:hAnsiTheme="minorHAnsi" w:cstheme="minorBidi"/>
          <w:noProof/>
          <w:szCs w:val="22"/>
          <w14:ligatures w14:val="standardContextual"/>
        </w:rPr>
      </w:pPr>
      <w:hyperlink w:anchor="_Toc186833823" w:history="1">
        <w:r w:rsidR="00661EC5" w:rsidRPr="00661EC5">
          <w:rPr>
            <w:rStyle w:val="affffff9"/>
            <w:rFonts w:hint="eastAsia"/>
            <w:noProof/>
            <w14:scene3d>
              <w14:camera w14:prst="orthographicFront"/>
              <w14:lightRig w14:rig="threePt" w14:dir="t">
                <w14:rot w14:lat="0" w14:lon="0" w14:rev="0"/>
              </w14:lightRig>
            </w14:scene3d>
          </w:rPr>
          <w:t>6.1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建园要求</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1F0BF95A" w14:textId="4FA04B3A" w:rsidR="00661EC5" w:rsidRPr="00661EC5" w:rsidRDefault="007B7843">
      <w:pPr>
        <w:pStyle w:val="23"/>
        <w:rPr>
          <w:rFonts w:asciiTheme="minorHAnsi" w:eastAsiaTheme="minorEastAsia" w:hAnsiTheme="minorHAnsi" w:cstheme="minorBidi"/>
          <w:noProof/>
          <w:szCs w:val="22"/>
          <w14:ligatures w14:val="standardContextual"/>
        </w:rPr>
      </w:pPr>
      <w:hyperlink w:anchor="_Toc186833824" w:history="1">
        <w:r w:rsidR="00661EC5" w:rsidRPr="00661EC5">
          <w:rPr>
            <w:rStyle w:val="affffff9"/>
            <w:rFonts w:hint="eastAsia"/>
            <w:noProof/>
            <w14:scene3d>
              <w14:camera w14:prst="orthographicFront"/>
              <w14:lightRig w14:rig="threePt" w14:dir="t">
                <w14:rot w14:lat="0" w14:lon="0" w14:rev="0"/>
              </w14:lightRig>
            </w14:scene3d>
          </w:rPr>
          <w:t>6.2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营造防护</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_Toc186833824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2969C6D1" w14:textId="3463E9ED" w:rsidR="00661EC5" w:rsidRPr="00661EC5" w:rsidRDefault="007B7843">
      <w:pPr>
        <w:pStyle w:val="23"/>
        <w:rPr>
          <w:rFonts w:asciiTheme="minorHAnsi" w:eastAsiaTheme="minorEastAsia" w:hAnsiTheme="minorHAnsi" w:cstheme="minorBidi"/>
          <w:noProof/>
          <w:szCs w:val="22"/>
          <w14:ligatures w14:val="standardContextual"/>
        </w:rPr>
      </w:pPr>
      <w:hyperlink w:anchor="_Toc186833825" w:history="1">
        <w:r w:rsidR="00661EC5" w:rsidRPr="00661EC5">
          <w:rPr>
            <w:rStyle w:val="affffff9"/>
            <w:rFonts w:hint="eastAsia"/>
            <w:noProof/>
            <w14:scene3d>
              <w14:camera w14:prst="orthographicFront"/>
              <w14:lightRig w14:rig="threePt" w14:dir="t">
                <w14:rot w14:lat="0" w14:lon="0" w14:rev="0"/>
              </w14:lightRig>
            </w14:scene3d>
          </w:rPr>
          <w:t>6.3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道路系统</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_Toc186833825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59FD0096" w14:textId="1514DBD8" w:rsidR="00661EC5" w:rsidRPr="00661EC5" w:rsidRDefault="007B7843">
      <w:pPr>
        <w:pStyle w:val="23"/>
        <w:rPr>
          <w:rFonts w:asciiTheme="minorHAnsi" w:eastAsiaTheme="minorEastAsia" w:hAnsiTheme="minorHAnsi" w:cstheme="minorBidi"/>
          <w:noProof/>
          <w:szCs w:val="22"/>
          <w14:ligatures w14:val="standardContextual"/>
        </w:rPr>
      </w:pPr>
      <w:hyperlink w:anchor="_Toc186833826" w:history="1">
        <w:r w:rsidR="00661EC5" w:rsidRPr="00661EC5">
          <w:rPr>
            <w:rStyle w:val="affffff9"/>
            <w:rFonts w:hint="eastAsia"/>
            <w:noProof/>
            <w14:scene3d>
              <w14:camera w14:prst="orthographicFront"/>
              <w14:lightRig w14:rig="threePt" w14:dir="t">
                <w14:rot w14:lat="0" w14:lon="0" w14:rev="0"/>
              </w14:lightRig>
            </w14:scene3d>
          </w:rPr>
          <w:t>6.4</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排灌系统</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_Toc186833826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5A0C7154" w14:textId="4D844B59" w:rsidR="00661EC5" w:rsidRPr="00661EC5" w:rsidRDefault="007B7843">
      <w:pPr>
        <w:pStyle w:val="23"/>
        <w:rPr>
          <w:rFonts w:asciiTheme="minorHAnsi" w:eastAsiaTheme="minorEastAsia" w:hAnsiTheme="minorHAnsi" w:cstheme="minorBidi"/>
          <w:noProof/>
          <w:szCs w:val="22"/>
          <w14:ligatures w14:val="standardContextual"/>
        </w:rPr>
      </w:pPr>
      <w:hyperlink w:anchor="_Toc186833827" w:history="1">
        <w:r w:rsidR="00661EC5" w:rsidRPr="00661EC5">
          <w:rPr>
            <w:rStyle w:val="affffff9"/>
            <w:rFonts w:hint="eastAsia"/>
            <w:noProof/>
            <w14:scene3d>
              <w14:camera w14:prst="orthographicFront"/>
              <w14:lightRig w14:rig="threePt" w14:dir="t">
                <w14:rot w14:lat="0" w14:lon="0" w14:rev="0"/>
              </w14:lightRig>
            </w14:scene3d>
          </w:rPr>
          <w:t>6.5</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附属设施</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_Toc186833827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2</w:t>
        </w:r>
        <w:r w:rsidR="00661EC5" w:rsidRPr="00661EC5">
          <w:rPr>
            <w:rFonts w:hint="eastAsia"/>
            <w:noProof/>
          </w:rPr>
          <w:fldChar w:fldCharType="end"/>
        </w:r>
      </w:hyperlink>
    </w:p>
    <w:p w14:paraId="2A648081" w14:textId="292EBE23" w:rsidR="00661EC5" w:rsidRPr="00661EC5" w:rsidRDefault="007B7843">
      <w:pPr>
        <w:pStyle w:val="23"/>
        <w:rPr>
          <w:rFonts w:asciiTheme="minorHAnsi" w:eastAsiaTheme="minorEastAsia" w:hAnsiTheme="minorHAnsi" w:cstheme="minorBidi"/>
          <w:noProof/>
          <w:szCs w:val="22"/>
          <w14:ligatures w14:val="standardContextual"/>
        </w:rPr>
      </w:pPr>
      <w:hyperlink w:anchor="_Toc186833828" w:history="1">
        <w:r w:rsidR="00661EC5" w:rsidRPr="00661EC5">
          <w:rPr>
            <w:rStyle w:val="affffff9"/>
            <w:rFonts w:hint="eastAsia"/>
            <w:noProof/>
            <w14:scene3d>
              <w14:camera w14:prst="orthographicFront"/>
              <w14:lightRig w14:rig="threePt" w14:dir="t">
                <w14:rot w14:lat="0" w14:lon="0" w14:rev="0"/>
              </w14:lightRig>
            </w14:scene3d>
          </w:rPr>
          <w:t>6.6</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危险物的管理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_Toc186833828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6CA2984C" w14:textId="56608757"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29" w:history="1">
        <w:r w:rsidR="00661EC5" w:rsidRPr="00661EC5">
          <w:rPr>
            <w:rStyle w:val="affffff9"/>
            <w:rFonts w:hint="eastAsia"/>
            <w:noProof/>
          </w:rPr>
          <w:t>7</w:t>
        </w:r>
        <w:r w:rsidR="00661EC5">
          <w:rPr>
            <w:rStyle w:val="affffff9"/>
            <w:noProof/>
          </w:rPr>
          <w:t xml:space="preserve"> </w:t>
        </w:r>
        <w:r w:rsidR="00661EC5" w:rsidRPr="00661EC5">
          <w:rPr>
            <w:rStyle w:val="affffff9"/>
            <w:rFonts w:hint="eastAsia"/>
            <w:noProof/>
          </w:rPr>
          <w:t xml:space="preserve"> 品种选择</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_Toc186833829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34B987BB" w14:textId="49717EC6" w:rsidR="00661EC5" w:rsidRPr="00661EC5" w:rsidRDefault="007B7843">
      <w:pPr>
        <w:pStyle w:val="23"/>
        <w:rPr>
          <w:rFonts w:asciiTheme="minorHAnsi" w:eastAsiaTheme="minorEastAsia" w:hAnsiTheme="minorHAnsi" w:cstheme="minorBidi"/>
          <w:noProof/>
          <w:szCs w:val="22"/>
          <w14:ligatures w14:val="standardContextual"/>
        </w:rPr>
      </w:pPr>
      <w:hyperlink w:anchor="_Toc186833830" w:history="1">
        <w:r w:rsidR="00661EC5" w:rsidRPr="00661EC5">
          <w:rPr>
            <w:rStyle w:val="affffff9"/>
            <w:rFonts w:hint="eastAsia"/>
            <w:noProof/>
            <w14:scene3d>
              <w14:camera w14:prst="orthographicFront"/>
              <w14:lightRig w14:rig="threePt" w14:dir="t">
                <w14:rot w14:lat="0" w14:lon="0" w14:rev="0"/>
              </w14:lightRig>
            </w14:scene3d>
          </w:rPr>
          <w:t>7.1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选择原则</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_Toc186833830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4C98EEF8" w14:textId="36A1660C" w:rsidR="00661EC5" w:rsidRPr="00661EC5" w:rsidRDefault="007B7843">
      <w:pPr>
        <w:pStyle w:val="23"/>
        <w:rPr>
          <w:rFonts w:asciiTheme="minorHAnsi" w:eastAsiaTheme="minorEastAsia" w:hAnsiTheme="minorHAnsi" w:cstheme="minorBidi"/>
          <w:noProof/>
          <w:szCs w:val="22"/>
          <w14:ligatures w14:val="standardContextual"/>
        </w:rPr>
      </w:pPr>
      <w:hyperlink w:anchor="_Toc186833831" w:history="1">
        <w:r w:rsidR="00661EC5" w:rsidRPr="00661EC5">
          <w:rPr>
            <w:rStyle w:val="affffff9"/>
            <w:rFonts w:hint="eastAsia"/>
            <w:noProof/>
            <w14:scene3d>
              <w14:camera w14:prst="orthographicFront"/>
              <w14:lightRig w14:rig="threePt" w14:dir="t">
                <w14:rot w14:lat="0" w14:lon="0" w14:rev="0"/>
              </w14:lightRig>
            </w14:scene3d>
          </w:rPr>
          <w:t>7.2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推荐选用</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_Toc186833831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2214785D" w14:textId="447B49E9"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32" w:history="1">
        <w:r w:rsidR="00661EC5" w:rsidRPr="00661EC5">
          <w:rPr>
            <w:rStyle w:val="affffff9"/>
            <w:rFonts w:hint="eastAsia"/>
            <w:noProof/>
          </w:rPr>
          <w:t>8</w:t>
        </w:r>
        <w:r w:rsidR="00661EC5">
          <w:rPr>
            <w:rStyle w:val="affffff9"/>
            <w:noProof/>
          </w:rPr>
          <w:t xml:space="preserve"> </w:t>
        </w:r>
        <w:r w:rsidR="00661EC5" w:rsidRPr="00661EC5">
          <w:rPr>
            <w:rStyle w:val="affffff9"/>
            <w:rFonts w:hint="eastAsia"/>
            <w:noProof/>
          </w:rPr>
          <w:t xml:space="preserve"> 定植</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_Toc186833832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065A3A37" w14:textId="1D31F39E" w:rsidR="00661EC5" w:rsidRPr="00661EC5" w:rsidRDefault="007B7843">
      <w:pPr>
        <w:pStyle w:val="23"/>
        <w:rPr>
          <w:rFonts w:asciiTheme="minorHAnsi" w:eastAsiaTheme="minorEastAsia" w:hAnsiTheme="minorHAnsi" w:cstheme="minorBidi"/>
          <w:noProof/>
          <w:szCs w:val="22"/>
          <w14:ligatures w14:val="standardContextual"/>
        </w:rPr>
      </w:pPr>
      <w:hyperlink w:anchor="_Toc186833833" w:history="1">
        <w:r w:rsidR="00661EC5" w:rsidRPr="00661EC5">
          <w:rPr>
            <w:rStyle w:val="affffff9"/>
            <w:rFonts w:hint="eastAsia"/>
            <w:noProof/>
            <w14:scene3d>
              <w14:camera w14:prst="orthographicFront"/>
              <w14:lightRig w14:rig="threePt" w14:dir="t">
                <w14:rot w14:lat="0" w14:lon="0" w14:rev="0"/>
              </w14:lightRig>
            </w14:scene3d>
          </w:rPr>
          <w:t>8.1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定植前准备</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4E780CD2" w14:textId="29746DE2" w:rsidR="00661EC5" w:rsidRPr="00661EC5" w:rsidRDefault="007B7843">
      <w:pPr>
        <w:pStyle w:val="23"/>
        <w:rPr>
          <w:rFonts w:asciiTheme="minorHAnsi" w:eastAsiaTheme="minorEastAsia" w:hAnsiTheme="minorHAnsi" w:cstheme="minorBidi"/>
          <w:noProof/>
          <w:szCs w:val="22"/>
          <w14:ligatures w14:val="standardContextual"/>
        </w:rPr>
      </w:pPr>
      <w:hyperlink w:anchor="_Toc186833834" w:history="1">
        <w:r w:rsidR="00661EC5" w:rsidRPr="00661EC5">
          <w:rPr>
            <w:rStyle w:val="affffff9"/>
            <w:rFonts w:hint="eastAsia"/>
            <w:noProof/>
            <w14:scene3d>
              <w14:camera w14:prst="orthographicFront"/>
              <w14:lightRig w14:rig="threePt" w14:dir="t">
                <w14:rot w14:lat="0" w14:lon="0" w14:rev="0"/>
              </w14:lightRig>
            </w14:scene3d>
          </w:rPr>
          <w:t>8.2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定植</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_Toc186833834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6E90C102" w14:textId="2D8C44C8" w:rsidR="00661EC5" w:rsidRPr="00661EC5" w:rsidRDefault="007B7843">
      <w:pPr>
        <w:pStyle w:val="23"/>
        <w:rPr>
          <w:rFonts w:asciiTheme="minorHAnsi" w:eastAsiaTheme="minorEastAsia" w:hAnsiTheme="minorHAnsi" w:cstheme="minorBidi"/>
          <w:noProof/>
          <w:szCs w:val="22"/>
          <w14:ligatures w14:val="standardContextual"/>
        </w:rPr>
      </w:pPr>
      <w:hyperlink w:anchor="_Toc186833835" w:history="1">
        <w:r w:rsidR="00661EC5" w:rsidRPr="00661EC5">
          <w:rPr>
            <w:rStyle w:val="affffff9"/>
            <w:rFonts w:hint="eastAsia"/>
            <w:noProof/>
            <w14:scene3d>
              <w14:camera w14:prst="orthographicFront"/>
              <w14:lightRig w14:rig="threePt" w14:dir="t">
                <w14:rot w14:lat="0" w14:lon="0" w14:rev="0"/>
              </w14:lightRig>
            </w14:scene3d>
          </w:rPr>
          <w:t>8.3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定植时间</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_Toc186833835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3</w:t>
        </w:r>
        <w:r w:rsidR="00661EC5" w:rsidRPr="00661EC5">
          <w:rPr>
            <w:rFonts w:hint="eastAsia"/>
            <w:noProof/>
          </w:rPr>
          <w:fldChar w:fldCharType="end"/>
        </w:r>
      </w:hyperlink>
    </w:p>
    <w:p w14:paraId="42495912" w14:textId="69ABFFBF" w:rsidR="00661EC5" w:rsidRPr="00661EC5" w:rsidRDefault="007B7843">
      <w:pPr>
        <w:pStyle w:val="23"/>
        <w:rPr>
          <w:rFonts w:asciiTheme="minorHAnsi" w:eastAsiaTheme="minorEastAsia" w:hAnsiTheme="minorHAnsi" w:cstheme="minorBidi"/>
          <w:noProof/>
          <w:szCs w:val="22"/>
          <w14:ligatures w14:val="standardContextual"/>
        </w:rPr>
      </w:pPr>
      <w:hyperlink w:anchor="_Toc186833836" w:history="1">
        <w:r w:rsidR="00661EC5" w:rsidRPr="00661EC5">
          <w:rPr>
            <w:rStyle w:val="affffff9"/>
            <w:rFonts w:hint="eastAsia"/>
            <w:noProof/>
            <w14:scene3d>
              <w14:camera w14:prst="orthographicFront"/>
              <w14:lightRig w14:rig="threePt" w14:dir="t">
                <w14:rot w14:lat="0" w14:lon="0" w14:rev="0"/>
              </w14:lightRig>
            </w14:scene3d>
          </w:rPr>
          <w:t>8.4</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定植方法</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_Toc186833836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4</w:t>
        </w:r>
        <w:r w:rsidR="00661EC5" w:rsidRPr="00661EC5">
          <w:rPr>
            <w:rFonts w:hint="eastAsia"/>
            <w:noProof/>
          </w:rPr>
          <w:fldChar w:fldCharType="end"/>
        </w:r>
      </w:hyperlink>
    </w:p>
    <w:p w14:paraId="12EADE62" w14:textId="2F3DAA32" w:rsidR="00661EC5" w:rsidRPr="00661EC5" w:rsidRDefault="007B7843">
      <w:pPr>
        <w:pStyle w:val="23"/>
        <w:rPr>
          <w:rFonts w:asciiTheme="minorHAnsi" w:eastAsiaTheme="minorEastAsia" w:hAnsiTheme="minorHAnsi" w:cstheme="minorBidi"/>
          <w:noProof/>
          <w:szCs w:val="22"/>
          <w14:ligatures w14:val="standardContextual"/>
        </w:rPr>
      </w:pPr>
      <w:hyperlink w:anchor="_Toc186833837" w:history="1">
        <w:r w:rsidR="00661EC5" w:rsidRPr="00661EC5">
          <w:rPr>
            <w:rStyle w:val="affffff9"/>
            <w:rFonts w:hint="eastAsia"/>
            <w:noProof/>
            <w14:scene3d>
              <w14:camera w14:prst="orthographicFront"/>
              <w14:lightRig w14:rig="threePt" w14:dir="t">
                <w14:rot w14:lat="0" w14:lon="0" w14:rev="0"/>
              </w14:lightRig>
            </w14:scene3d>
          </w:rPr>
          <w:t>8.5</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定植后管理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_Toc186833837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4</w:t>
        </w:r>
        <w:r w:rsidR="00661EC5" w:rsidRPr="00661EC5">
          <w:rPr>
            <w:rFonts w:hint="eastAsia"/>
            <w:noProof/>
          </w:rPr>
          <w:fldChar w:fldCharType="end"/>
        </w:r>
      </w:hyperlink>
    </w:p>
    <w:p w14:paraId="57621D15" w14:textId="095D6660"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38" w:history="1">
        <w:r w:rsidR="00661EC5" w:rsidRPr="00661EC5">
          <w:rPr>
            <w:rStyle w:val="affffff9"/>
            <w:rFonts w:hint="eastAsia"/>
            <w:noProof/>
          </w:rPr>
          <w:t>9</w:t>
        </w:r>
        <w:r w:rsidR="00661EC5">
          <w:rPr>
            <w:rStyle w:val="affffff9"/>
            <w:noProof/>
          </w:rPr>
          <w:t xml:space="preserve"> </w:t>
        </w:r>
        <w:r w:rsidR="00661EC5" w:rsidRPr="00661EC5">
          <w:rPr>
            <w:rStyle w:val="affffff9"/>
            <w:rFonts w:hint="eastAsia"/>
            <w:noProof/>
          </w:rPr>
          <w:t xml:space="preserve"> 整形修剪</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_Toc186833838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4</w:t>
        </w:r>
        <w:r w:rsidR="00661EC5" w:rsidRPr="00661EC5">
          <w:rPr>
            <w:rFonts w:hint="eastAsia"/>
            <w:noProof/>
          </w:rPr>
          <w:fldChar w:fldCharType="end"/>
        </w:r>
      </w:hyperlink>
    </w:p>
    <w:p w14:paraId="6A029368" w14:textId="24E0C511" w:rsidR="00661EC5" w:rsidRPr="00661EC5" w:rsidRDefault="007B7843">
      <w:pPr>
        <w:pStyle w:val="23"/>
        <w:rPr>
          <w:rFonts w:asciiTheme="minorHAnsi" w:eastAsiaTheme="minorEastAsia" w:hAnsiTheme="minorHAnsi" w:cstheme="minorBidi"/>
          <w:noProof/>
          <w:szCs w:val="22"/>
          <w14:ligatures w14:val="standardContextual"/>
        </w:rPr>
      </w:pPr>
      <w:hyperlink w:anchor="_Toc186833839" w:history="1">
        <w:r w:rsidR="00661EC5" w:rsidRPr="00661EC5">
          <w:rPr>
            <w:rStyle w:val="affffff9"/>
            <w:rFonts w:hint="eastAsia"/>
            <w:noProof/>
            <w14:scene3d>
              <w14:camera w14:prst="orthographicFront"/>
              <w14:lightRig w14:rig="threePt" w14:dir="t">
                <w14:rot w14:lat="0" w14:lon="0" w14:rev="0"/>
              </w14:lightRig>
            </w14:scene3d>
          </w:rPr>
          <w:t>9.1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幼树整形</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_Toc186833839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4</w:t>
        </w:r>
        <w:r w:rsidR="00661EC5" w:rsidRPr="00661EC5">
          <w:rPr>
            <w:rFonts w:hint="eastAsia"/>
            <w:noProof/>
          </w:rPr>
          <w:fldChar w:fldCharType="end"/>
        </w:r>
      </w:hyperlink>
    </w:p>
    <w:p w14:paraId="7FDDE261" w14:textId="036B9BB6" w:rsidR="00661EC5" w:rsidRPr="00661EC5" w:rsidRDefault="007B7843">
      <w:pPr>
        <w:pStyle w:val="23"/>
        <w:rPr>
          <w:rFonts w:asciiTheme="minorHAnsi" w:eastAsiaTheme="minorEastAsia" w:hAnsiTheme="minorHAnsi" w:cstheme="minorBidi"/>
          <w:noProof/>
          <w:szCs w:val="22"/>
          <w14:ligatures w14:val="standardContextual"/>
        </w:rPr>
      </w:pPr>
      <w:hyperlink w:anchor="_Toc186833840" w:history="1">
        <w:r w:rsidR="00661EC5" w:rsidRPr="00661EC5">
          <w:rPr>
            <w:rStyle w:val="affffff9"/>
            <w:rFonts w:hint="eastAsia"/>
            <w:noProof/>
            <w:lang w:val="zh-CN"/>
            <w14:scene3d>
              <w14:camera w14:prst="orthographicFront"/>
              <w14:lightRig w14:rig="threePt" w14:dir="t">
                <w14:rot w14:lat="0" w14:lon="0" w14:rev="0"/>
              </w14:lightRig>
            </w14:scene3d>
          </w:rPr>
          <w:t>9.2</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结果树修剪</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_Toc186833840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4</w:t>
        </w:r>
        <w:r w:rsidR="00661EC5" w:rsidRPr="00661EC5">
          <w:rPr>
            <w:rFonts w:hint="eastAsia"/>
            <w:noProof/>
          </w:rPr>
          <w:fldChar w:fldCharType="end"/>
        </w:r>
      </w:hyperlink>
    </w:p>
    <w:p w14:paraId="7E42AF20" w14:textId="537C5DCF"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41" w:history="1">
        <w:r w:rsidR="00661EC5" w:rsidRPr="00661EC5">
          <w:rPr>
            <w:rStyle w:val="affffff9"/>
            <w:rFonts w:hint="eastAsia"/>
            <w:noProof/>
          </w:rPr>
          <w:t>10</w:t>
        </w:r>
        <w:r w:rsidR="00661EC5">
          <w:rPr>
            <w:rStyle w:val="affffff9"/>
            <w:noProof/>
          </w:rPr>
          <w:t xml:space="preserve"> </w:t>
        </w:r>
        <w:r w:rsidR="00661EC5" w:rsidRPr="00661EC5">
          <w:rPr>
            <w:rStyle w:val="affffff9"/>
            <w:rFonts w:hint="eastAsia"/>
            <w:noProof/>
          </w:rPr>
          <w:t xml:space="preserve"> 土肥水管理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_Toc186833841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5</w:t>
        </w:r>
        <w:r w:rsidR="00661EC5" w:rsidRPr="00661EC5">
          <w:rPr>
            <w:rFonts w:hint="eastAsia"/>
            <w:noProof/>
          </w:rPr>
          <w:fldChar w:fldCharType="end"/>
        </w:r>
      </w:hyperlink>
    </w:p>
    <w:p w14:paraId="5F45639F" w14:textId="21015044" w:rsidR="00661EC5" w:rsidRPr="00661EC5" w:rsidRDefault="007B7843">
      <w:pPr>
        <w:pStyle w:val="23"/>
        <w:rPr>
          <w:rFonts w:asciiTheme="minorHAnsi" w:eastAsiaTheme="minorEastAsia" w:hAnsiTheme="minorHAnsi" w:cstheme="minorBidi"/>
          <w:noProof/>
          <w:szCs w:val="22"/>
          <w14:ligatures w14:val="standardContextual"/>
        </w:rPr>
      </w:pPr>
      <w:hyperlink w:anchor="_Toc186833842" w:history="1">
        <w:r w:rsidR="00661EC5" w:rsidRPr="00661EC5">
          <w:rPr>
            <w:rStyle w:val="affffff9"/>
            <w:rFonts w:hint="eastAsia"/>
            <w:noProof/>
            <w14:scene3d>
              <w14:camera w14:prst="orthographicFront"/>
              <w14:lightRig w14:rig="threePt" w14:dir="t">
                <w14:rot w14:lat="0" w14:lon="0" w14:rev="0"/>
              </w14:lightRig>
            </w14:scene3d>
          </w:rPr>
          <w:t>10.1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土壤管理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_Toc186833842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5</w:t>
        </w:r>
        <w:r w:rsidR="00661EC5" w:rsidRPr="00661EC5">
          <w:rPr>
            <w:rFonts w:hint="eastAsia"/>
            <w:noProof/>
          </w:rPr>
          <w:fldChar w:fldCharType="end"/>
        </w:r>
      </w:hyperlink>
    </w:p>
    <w:p w14:paraId="040BB47D" w14:textId="2C82B341" w:rsidR="00661EC5" w:rsidRPr="00661EC5" w:rsidRDefault="007B7843">
      <w:pPr>
        <w:pStyle w:val="23"/>
        <w:rPr>
          <w:rFonts w:asciiTheme="minorHAnsi" w:eastAsiaTheme="minorEastAsia" w:hAnsiTheme="minorHAnsi" w:cstheme="minorBidi"/>
          <w:noProof/>
          <w:szCs w:val="22"/>
          <w14:ligatures w14:val="standardContextual"/>
        </w:rPr>
      </w:pPr>
      <w:hyperlink w:anchor="_Toc186833843" w:history="1">
        <w:r w:rsidR="00661EC5" w:rsidRPr="00661EC5">
          <w:rPr>
            <w:rStyle w:val="affffff9"/>
            <w:rFonts w:hint="eastAsia"/>
            <w:noProof/>
            <w14:scene3d>
              <w14:camera w14:prst="orthographicFront"/>
              <w14:lightRig w14:rig="threePt" w14:dir="t">
                <w14:rot w14:lat="0" w14:lon="0" w14:rev="0"/>
              </w14:lightRig>
            </w14:scene3d>
          </w:rPr>
          <w:t>10.2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水分管理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5</w:t>
        </w:r>
        <w:r w:rsidR="00661EC5" w:rsidRPr="00661EC5">
          <w:rPr>
            <w:rFonts w:hint="eastAsia"/>
            <w:noProof/>
          </w:rPr>
          <w:fldChar w:fldCharType="end"/>
        </w:r>
      </w:hyperlink>
    </w:p>
    <w:p w14:paraId="5017DE33" w14:textId="0A01159B" w:rsidR="00661EC5" w:rsidRPr="00661EC5" w:rsidRDefault="007B7843">
      <w:pPr>
        <w:pStyle w:val="23"/>
        <w:rPr>
          <w:rFonts w:asciiTheme="minorHAnsi" w:eastAsiaTheme="minorEastAsia" w:hAnsiTheme="minorHAnsi" w:cstheme="minorBidi"/>
          <w:noProof/>
          <w:szCs w:val="22"/>
          <w14:ligatures w14:val="standardContextual"/>
        </w:rPr>
      </w:pPr>
      <w:hyperlink w:anchor="_Toc186833844" w:history="1">
        <w:r w:rsidR="00661EC5" w:rsidRPr="00661EC5">
          <w:rPr>
            <w:rStyle w:val="affffff9"/>
            <w:rFonts w:hint="eastAsia"/>
            <w:noProof/>
            <w14:scene3d>
              <w14:camera w14:prst="orthographicFront"/>
              <w14:lightRig w14:rig="threePt" w14:dir="t">
                <w14:rot w14:lat="0" w14:lon="0" w14:rev="0"/>
              </w14:lightRig>
            </w14:scene3d>
          </w:rPr>
          <w:t>10.3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施肥管理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_Toc186833844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6</w:t>
        </w:r>
        <w:r w:rsidR="00661EC5" w:rsidRPr="00661EC5">
          <w:rPr>
            <w:rFonts w:hint="eastAsia"/>
            <w:noProof/>
          </w:rPr>
          <w:fldChar w:fldCharType="end"/>
        </w:r>
      </w:hyperlink>
    </w:p>
    <w:p w14:paraId="3EB42C9C" w14:textId="4641204E" w:rsidR="00661EC5" w:rsidRPr="00661EC5" w:rsidRDefault="007B7843">
      <w:pPr>
        <w:pStyle w:val="23"/>
        <w:rPr>
          <w:rFonts w:asciiTheme="minorHAnsi" w:eastAsiaTheme="minorEastAsia" w:hAnsiTheme="minorHAnsi" w:cstheme="minorBidi"/>
          <w:noProof/>
          <w:szCs w:val="22"/>
          <w14:ligatures w14:val="standardContextual"/>
        </w:rPr>
      </w:pPr>
      <w:hyperlink w:anchor="_Toc186833845" w:history="1">
        <w:r w:rsidR="00661EC5" w:rsidRPr="00661EC5">
          <w:rPr>
            <w:rStyle w:val="affffff9"/>
            <w:rFonts w:hint="eastAsia"/>
            <w:noProof/>
            <w:lang w:val="zh-CN"/>
            <w14:scene3d>
              <w14:camera w14:prst="orthographicFront"/>
              <w14:lightRig w14:rig="threePt" w14:dir="t">
                <w14:rot w14:lat="0" w14:lon="0" w14:rev="0"/>
              </w14:lightRig>
            </w14:scene3d>
          </w:rPr>
          <w:t>10.4</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花果管理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_Toc186833845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6</w:t>
        </w:r>
        <w:r w:rsidR="00661EC5" w:rsidRPr="00661EC5">
          <w:rPr>
            <w:rFonts w:hint="eastAsia"/>
            <w:noProof/>
          </w:rPr>
          <w:fldChar w:fldCharType="end"/>
        </w:r>
      </w:hyperlink>
    </w:p>
    <w:p w14:paraId="21202D99" w14:textId="0575C7FD"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46" w:history="1">
        <w:r w:rsidR="00661EC5" w:rsidRPr="00661EC5">
          <w:rPr>
            <w:rStyle w:val="affffff9"/>
            <w:rFonts w:hint="eastAsia"/>
            <w:noProof/>
            <w:lang w:val="zh-CN"/>
          </w:rPr>
          <w:t>11</w:t>
        </w:r>
        <w:r w:rsidR="00661EC5">
          <w:rPr>
            <w:rStyle w:val="affffff9"/>
            <w:noProof/>
            <w:lang w:val="zh-CN"/>
          </w:rPr>
          <w:t xml:space="preserve"> </w:t>
        </w:r>
        <w:r w:rsidR="00661EC5" w:rsidRPr="00661EC5">
          <w:rPr>
            <w:rStyle w:val="affffff9"/>
            <w:rFonts w:hint="eastAsia"/>
            <w:noProof/>
            <w:lang w:val="zh-CN"/>
          </w:rPr>
          <w:t xml:space="preserve"> 病虫害防治</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_Toc186833846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6A8200A6" w14:textId="399C8C66" w:rsidR="00661EC5" w:rsidRPr="00661EC5" w:rsidRDefault="007B7843">
      <w:pPr>
        <w:pStyle w:val="23"/>
        <w:rPr>
          <w:rFonts w:asciiTheme="minorHAnsi" w:eastAsiaTheme="minorEastAsia" w:hAnsiTheme="minorHAnsi" w:cstheme="minorBidi"/>
          <w:noProof/>
          <w:szCs w:val="22"/>
          <w14:ligatures w14:val="standardContextual"/>
        </w:rPr>
      </w:pPr>
      <w:hyperlink w:anchor="_Toc186833847" w:history="1">
        <w:r w:rsidR="00661EC5" w:rsidRPr="00661EC5">
          <w:rPr>
            <w:rStyle w:val="affffff9"/>
            <w:rFonts w:hint="eastAsia"/>
            <w:noProof/>
            <w:lang w:val="zh-CN"/>
            <w14:scene3d>
              <w14:camera w14:prst="orthographicFront"/>
              <w14:lightRig w14:rig="threePt" w14:dir="t">
                <w14:rot w14:lat="0" w14:lon="0" w14:rev="0"/>
              </w14:lightRig>
            </w14:scene3d>
          </w:rPr>
          <w:t>11.1</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防治原则</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_Toc186833847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185FD7BE" w14:textId="726ED53D" w:rsidR="00661EC5" w:rsidRPr="00661EC5" w:rsidRDefault="007B7843">
      <w:pPr>
        <w:pStyle w:val="23"/>
        <w:rPr>
          <w:rFonts w:asciiTheme="minorHAnsi" w:eastAsiaTheme="minorEastAsia" w:hAnsiTheme="minorHAnsi" w:cstheme="minorBidi"/>
          <w:noProof/>
          <w:szCs w:val="22"/>
          <w14:ligatures w14:val="standardContextual"/>
        </w:rPr>
      </w:pPr>
      <w:hyperlink w:anchor="_Toc186833848" w:history="1">
        <w:r w:rsidR="00661EC5" w:rsidRPr="00661EC5">
          <w:rPr>
            <w:rStyle w:val="affffff9"/>
            <w:rFonts w:hint="eastAsia"/>
            <w:noProof/>
            <w:lang w:val="zh-CN"/>
            <w14:scene3d>
              <w14:camera w14:prst="orthographicFront"/>
              <w14:lightRig w14:rig="threePt" w14:dir="t">
                <w14:rot w14:lat="0" w14:lon="0" w14:rev="0"/>
              </w14:lightRig>
            </w14:scene3d>
          </w:rPr>
          <w:t>11.2</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农业防治</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_Toc186833848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2FE45C08" w14:textId="0A91A601" w:rsidR="00661EC5" w:rsidRPr="00661EC5" w:rsidRDefault="007B7843">
      <w:pPr>
        <w:pStyle w:val="23"/>
        <w:rPr>
          <w:rFonts w:asciiTheme="minorHAnsi" w:eastAsiaTheme="minorEastAsia" w:hAnsiTheme="minorHAnsi" w:cstheme="minorBidi"/>
          <w:noProof/>
          <w:szCs w:val="22"/>
          <w14:ligatures w14:val="standardContextual"/>
        </w:rPr>
      </w:pPr>
      <w:hyperlink w:anchor="_Toc186833849" w:history="1">
        <w:r w:rsidR="00661EC5" w:rsidRPr="00661EC5">
          <w:rPr>
            <w:rStyle w:val="affffff9"/>
            <w:rFonts w:hint="eastAsia"/>
            <w:noProof/>
            <w:lang w:val="zh-CN"/>
            <w14:scene3d>
              <w14:camera w14:prst="orthographicFront"/>
              <w14:lightRig w14:rig="threePt" w14:dir="t">
                <w14:rot w14:lat="0" w14:lon="0" w14:rev="0"/>
              </w14:lightRig>
            </w14:scene3d>
          </w:rPr>
          <w:t>11.3</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物理防治</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_Toc186833849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66AB67BC" w14:textId="19DF916B" w:rsidR="00661EC5" w:rsidRPr="00661EC5" w:rsidRDefault="007B7843">
      <w:pPr>
        <w:pStyle w:val="23"/>
        <w:rPr>
          <w:rFonts w:asciiTheme="minorHAnsi" w:eastAsiaTheme="minorEastAsia" w:hAnsiTheme="minorHAnsi" w:cstheme="minorBidi"/>
          <w:noProof/>
          <w:szCs w:val="22"/>
          <w14:ligatures w14:val="standardContextual"/>
        </w:rPr>
      </w:pPr>
      <w:hyperlink w:anchor="_Toc186833850" w:history="1">
        <w:r w:rsidR="00661EC5" w:rsidRPr="00661EC5">
          <w:rPr>
            <w:rStyle w:val="affffff9"/>
            <w:rFonts w:hint="eastAsia"/>
            <w:noProof/>
            <w:lang w:val="zh-CN"/>
            <w14:scene3d>
              <w14:camera w14:prst="orthographicFront"/>
              <w14:lightRig w14:rig="threePt" w14:dir="t">
                <w14:rot w14:lat="0" w14:lon="0" w14:rev="0"/>
              </w14:lightRig>
            </w14:scene3d>
          </w:rPr>
          <w:t>11.4</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生物防治</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_Toc186833850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58B7866A" w14:textId="646A8E74" w:rsidR="00661EC5" w:rsidRPr="00661EC5" w:rsidRDefault="007B7843">
      <w:pPr>
        <w:pStyle w:val="23"/>
        <w:rPr>
          <w:rFonts w:asciiTheme="minorHAnsi" w:eastAsiaTheme="minorEastAsia" w:hAnsiTheme="minorHAnsi" w:cstheme="minorBidi"/>
          <w:noProof/>
          <w:szCs w:val="22"/>
          <w14:ligatures w14:val="standardContextual"/>
        </w:rPr>
      </w:pPr>
      <w:hyperlink w:anchor="_Toc186833851" w:history="1">
        <w:r w:rsidR="00661EC5" w:rsidRPr="00661EC5">
          <w:rPr>
            <w:rStyle w:val="affffff9"/>
            <w:rFonts w:hint="eastAsia"/>
            <w:noProof/>
            <w:lang w:val="zh-CN"/>
            <w14:scene3d>
              <w14:camera w14:prst="orthographicFront"/>
              <w14:lightRig w14:rig="threePt" w14:dir="t">
                <w14:rot w14:lat="0" w14:lon="0" w14:rev="0"/>
              </w14:lightRig>
            </w14:scene3d>
          </w:rPr>
          <w:t>11.5</w:t>
        </w:r>
        <w:r w:rsidR="00661EC5">
          <w:rPr>
            <w:rStyle w:val="affffff9"/>
            <w:noProof/>
            <w:lang w:val="zh-CN"/>
            <w14:scene3d>
              <w14:camera w14:prst="orthographicFront"/>
              <w14:lightRig w14:rig="threePt" w14:dir="t">
                <w14:rot w14:lat="0" w14:lon="0" w14:rev="0"/>
              </w14:lightRig>
            </w14:scene3d>
          </w:rPr>
          <w:t xml:space="preserve"> </w:t>
        </w:r>
        <w:r w:rsidR="00661EC5" w:rsidRPr="00661EC5">
          <w:rPr>
            <w:rStyle w:val="affffff9"/>
            <w:rFonts w:hint="eastAsia"/>
            <w:noProof/>
            <w:lang w:val="zh-CN"/>
          </w:rPr>
          <w:t xml:space="preserve"> 化学防治</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_Toc186833851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13AC78A9" w14:textId="4B388AE7"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52" w:history="1">
        <w:r w:rsidR="00661EC5" w:rsidRPr="00661EC5">
          <w:rPr>
            <w:rStyle w:val="affffff9"/>
            <w:rFonts w:hint="eastAsia"/>
            <w:noProof/>
          </w:rPr>
          <w:t>12</w:t>
        </w:r>
        <w:r w:rsidR="00661EC5">
          <w:rPr>
            <w:rStyle w:val="affffff9"/>
            <w:noProof/>
          </w:rPr>
          <w:t xml:space="preserve"> </w:t>
        </w:r>
        <w:r w:rsidR="00661EC5" w:rsidRPr="00661EC5">
          <w:rPr>
            <w:rStyle w:val="affffff9"/>
            <w:rFonts w:hint="eastAsia"/>
            <w:noProof/>
          </w:rPr>
          <w:t xml:space="preserve"> 采收及商品化处理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_Toc186833852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8</w:t>
        </w:r>
        <w:r w:rsidR="00661EC5" w:rsidRPr="00661EC5">
          <w:rPr>
            <w:rFonts w:hint="eastAsia"/>
            <w:noProof/>
          </w:rPr>
          <w:fldChar w:fldCharType="end"/>
        </w:r>
      </w:hyperlink>
    </w:p>
    <w:p w14:paraId="5A9DB14D" w14:textId="754987FF" w:rsidR="00661EC5" w:rsidRPr="00661EC5" w:rsidRDefault="007B7843">
      <w:pPr>
        <w:pStyle w:val="23"/>
        <w:rPr>
          <w:rFonts w:asciiTheme="minorHAnsi" w:eastAsiaTheme="minorEastAsia" w:hAnsiTheme="minorHAnsi" w:cstheme="minorBidi"/>
          <w:noProof/>
          <w:szCs w:val="22"/>
          <w14:ligatures w14:val="standardContextual"/>
        </w:rPr>
      </w:pPr>
      <w:hyperlink w:anchor="_Toc186833853" w:history="1">
        <w:r w:rsidR="00661EC5" w:rsidRPr="00661EC5">
          <w:rPr>
            <w:rStyle w:val="affffff9"/>
            <w:rFonts w:hint="eastAsia"/>
            <w:noProof/>
            <w14:scene3d>
              <w14:camera w14:prst="orthographicFront"/>
              <w14:lightRig w14:rig="threePt" w14:dir="t">
                <w14:rot w14:lat="0" w14:lon="0" w14:rev="0"/>
              </w14:lightRig>
            </w14:scene3d>
          </w:rPr>
          <w:t>12.1</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采收成熟度判断</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6EA7C2DE" w14:textId="4E57514A" w:rsidR="00661EC5" w:rsidRPr="00661EC5" w:rsidRDefault="007B7843">
      <w:pPr>
        <w:pStyle w:val="23"/>
        <w:rPr>
          <w:rFonts w:asciiTheme="minorHAnsi" w:eastAsiaTheme="minorEastAsia" w:hAnsiTheme="minorHAnsi" w:cstheme="minorBidi"/>
          <w:noProof/>
          <w:szCs w:val="22"/>
          <w14:ligatures w14:val="standardContextual"/>
        </w:rPr>
      </w:pPr>
      <w:hyperlink w:anchor="_Toc186833854" w:history="1">
        <w:r w:rsidR="00661EC5" w:rsidRPr="00661EC5">
          <w:rPr>
            <w:rStyle w:val="affffff9"/>
            <w:rFonts w:hint="eastAsia"/>
            <w:noProof/>
            <w14:scene3d>
              <w14:camera w14:prst="orthographicFront"/>
              <w14:lightRig w14:rig="threePt" w14:dir="t">
                <w14:rot w14:lat="0" w14:lon="0" w14:rev="0"/>
              </w14:lightRig>
            </w14:scene3d>
          </w:rPr>
          <w:t>12.2</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采收时间</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_Toc186833854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34EBAE11" w14:textId="2866E295" w:rsidR="00661EC5" w:rsidRPr="00661EC5" w:rsidRDefault="007B7843">
      <w:pPr>
        <w:pStyle w:val="23"/>
        <w:rPr>
          <w:rFonts w:asciiTheme="minorHAnsi" w:eastAsiaTheme="minorEastAsia" w:hAnsiTheme="minorHAnsi" w:cstheme="minorBidi"/>
          <w:noProof/>
          <w:szCs w:val="22"/>
          <w14:ligatures w14:val="standardContextual"/>
        </w:rPr>
      </w:pPr>
      <w:hyperlink w:anchor="_Toc186833855" w:history="1">
        <w:r w:rsidR="00661EC5" w:rsidRPr="00661EC5">
          <w:rPr>
            <w:rStyle w:val="affffff9"/>
            <w:rFonts w:hint="eastAsia"/>
            <w:noProof/>
            <w14:scene3d>
              <w14:camera w14:prst="orthographicFront"/>
              <w14:lightRig w14:rig="threePt" w14:dir="t">
                <w14:rot w14:lat="0" w14:lon="0" w14:rev="0"/>
              </w14:lightRig>
            </w14:scene3d>
          </w:rPr>
          <w:t>12.3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采收方法</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_Toc186833855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50819FE9" w14:textId="6306C3B5" w:rsidR="00661EC5" w:rsidRPr="00661EC5" w:rsidRDefault="007B7843">
      <w:pPr>
        <w:pStyle w:val="23"/>
        <w:rPr>
          <w:rFonts w:asciiTheme="minorHAnsi" w:eastAsiaTheme="minorEastAsia" w:hAnsiTheme="minorHAnsi" w:cstheme="minorBidi"/>
          <w:noProof/>
          <w:szCs w:val="22"/>
          <w14:ligatures w14:val="standardContextual"/>
        </w:rPr>
      </w:pPr>
      <w:hyperlink w:anchor="_Toc186833856" w:history="1">
        <w:r w:rsidR="00661EC5" w:rsidRPr="00661EC5">
          <w:rPr>
            <w:rStyle w:val="affffff9"/>
            <w:rFonts w:hint="eastAsia"/>
            <w:noProof/>
            <w14:scene3d>
              <w14:camera w14:prst="orthographicFront"/>
              <w14:lightRig w14:rig="threePt" w14:dir="t">
                <w14:rot w14:lat="0" w14:lon="0" w14:rev="0"/>
              </w14:lightRig>
            </w14:scene3d>
          </w:rPr>
          <w:t>12.4</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商品化处理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_Toc186833856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17E09067" w14:textId="0345CA04"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57" w:history="1">
        <w:r w:rsidR="00661EC5" w:rsidRPr="00661EC5">
          <w:rPr>
            <w:rStyle w:val="affffff9"/>
            <w:rFonts w:hint="eastAsia"/>
            <w:noProof/>
          </w:rPr>
          <w:t>13</w:t>
        </w:r>
        <w:r w:rsidR="00661EC5">
          <w:rPr>
            <w:rStyle w:val="affffff9"/>
            <w:noProof/>
          </w:rPr>
          <w:t xml:space="preserve"> </w:t>
        </w:r>
        <w:r w:rsidR="00661EC5" w:rsidRPr="00661EC5">
          <w:rPr>
            <w:rStyle w:val="affffff9"/>
            <w:rFonts w:hint="eastAsia"/>
            <w:noProof/>
          </w:rPr>
          <w:t xml:space="preserve"> 安全质量指标</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_Toc186833857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1D108255" w14:textId="2D787C1E"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58" w:history="1">
        <w:r w:rsidR="00661EC5" w:rsidRPr="00661EC5">
          <w:rPr>
            <w:rStyle w:val="affffff9"/>
            <w:rFonts w:hint="eastAsia"/>
            <w:noProof/>
          </w:rPr>
          <w:t>14</w:t>
        </w:r>
        <w:r w:rsidR="00661EC5">
          <w:rPr>
            <w:rStyle w:val="affffff9"/>
            <w:noProof/>
          </w:rPr>
          <w:t xml:space="preserve"> </w:t>
        </w:r>
        <w:r w:rsidR="00661EC5" w:rsidRPr="00661EC5">
          <w:rPr>
            <w:rStyle w:val="affffff9"/>
            <w:rFonts w:hint="eastAsia"/>
            <w:noProof/>
          </w:rPr>
          <w:t xml:space="preserve"> 采后果园管理</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_Toc186833858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1D64B239" w14:textId="09A0B98D" w:rsidR="00661EC5" w:rsidRPr="00661EC5" w:rsidRDefault="007B7843">
      <w:pPr>
        <w:pStyle w:val="23"/>
        <w:rPr>
          <w:rFonts w:asciiTheme="minorHAnsi" w:eastAsiaTheme="minorEastAsia" w:hAnsiTheme="minorHAnsi" w:cstheme="minorBidi"/>
          <w:noProof/>
          <w:szCs w:val="22"/>
          <w14:ligatures w14:val="standardContextual"/>
        </w:rPr>
      </w:pPr>
      <w:hyperlink w:anchor="_Toc186833859" w:history="1">
        <w:r w:rsidR="00661EC5" w:rsidRPr="00661EC5">
          <w:rPr>
            <w:rStyle w:val="affffff9"/>
            <w:rFonts w:hint="eastAsia"/>
            <w:noProof/>
            <w:highlight w:val="yellow"/>
            <w14:scene3d>
              <w14:camera w14:prst="orthographicFront"/>
              <w14:lightRig w14:rig="threePt" w14:dir="t">
                <w14:rot w14:lat="0" w14:lon="0" w14:rev="0"/>
              </w14:lightRig>
            </w14:scene3d>
          </w:rPr>
          <w:t>14.1</w:t>
        </w:r>
        <w:r w:rsidR="00661EC5">
          <w:rPr>
            <w:rStyle w:val="affffff9"/>
            <w:noProof/>
            <w:highlight w:val="yellow"/>
            <w14:scene3d>
              <w14:camera w14:prst="orthographicFront"/>
              <w14:lightRig w14:rig="threePt" w14:dir="t">
                <w14:rot w14:lat="0" w14:lon="0" w14:rev="0"/>
              </w14:lightRig>
            </w14:scene3d>
          </w:rPr>
          <w:t xml:space="preserve"> </w:t>
        </w:r>
        <w:r w:rsidR="00661EC5" w:rsidRPr="00661EC5">
          <w:rPr>
            <w:rStyle w:val="affffff9"/>
            <w:rFonts w:hint="eastAsia"/>
            <w:noProof/>
            <w:highlight w:val="yellow"/>
          </w:rPr>
          <w:t xml:space="preserve"> XX</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_Toc186833859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3B160927" w14:textId="3E1B594D" w:rsidR="00661EC5" w:rsidRPr="00661EC5" w:rsidRDefault="007B7843">
      <w:pPr>
        <w:pStyle w:val="23"/>
        <w:rPr>
          <w:rFonts w:asciiTheme="minorHAnsi" w:eastAsiaTheme="minorEastAsia" w:hAnsiTheme="minorHAnsi" w:cstheme="minorBidi"/>
          <w:noProof/>
          <w:szCs w:val="22"/>
          <w14:ligatures w14:val="standardContextual"/>
        </w:rPr>
      </w:pPr>
      <w:hyperlink w:anchor="_Toc186833860" w:history="1">
        <w:r w:rsidR="00661EC5" w:rsidRPr="00661EC5">
          <w:rPr>
            <w:rStyle w:val="affffff9"/>
            <w:rFonts w:hint="eastAsia"/>
            <w:noProof/>
            <w:highlight w:val="yellow"/>
            <w14:scene3d>
              <w14:camera w14:prst="orthographicFront"/>
              <w14:lightRig w14:rig="threePt" w14:dir="t">
                <w14:rot w14:lat="0" w14:lon="0" w14:rev="0"/>
              </w14:lightRig>
            </w14:scene3d>
          </w:rPr>
          <w:t>14.2</w:t>
        </w:r>
        <w:r w:rsidR="00661EC5">
          <w:rPr>
            <w:rStyle w:val="affffff9"/>
            <w:noProof/>
            <w:highlight w:val="yellow"/>
            <w14:scene3d>
              <w14:camera w14:prst="orthographicFront"/>
              <w14:lightRig w14:rig="threePt" w14:dir="t">
                <w14:rot w14:lat="0" w14:lon="0" w14:rev="0"/>
              </w14:lightRig>
            </w14:scene3d>
          </w:rPr>
          <w:t xml:space="preserve"> </w:t>
        </w:r>
        <w:r w:rsidR="00661EC5" w:rsidRPr="00661EC5">
          <w:rPr>
            <w:rStyle w:val="affffff9"/>
            <w:rFonts w:hint="eastAsia"/>
            <w:noProof/>
            <w:highlight w:val="yellow"/>
          </w:rPr>
          <w:t xml:space="preserve"> XX</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_Toc186833860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5769EBD7" w14:textId="6A34D191" w:rsidR="00661EC5" w:rsidRPr="00661EC5" w:rsidRDefault="007B7843">
      <w:pPr>
        <w:pStyle w:val="23"/>
        <w:rPr>
          <w:rFonts w:asciiTheme="minorHAnsi" w:eastAsiaTheme="minorEastAsia" w:hAnsiTheme="minorHAnsi" w:cstheme="minorBidi"/>
          <w:noProof/>
          <w:szCs w:val="22"/>
          <w14:ligatures w14:val="standardContextual"/>
        </w:rPr>
      </w:pPr>
      <w:hyperlink w:anchor="_Toc186833861" w:history="1">
        <w:r w:rsidR="00661EC5" w:rsidRPr="00661EC5">
          <w:rPr>
            <w:rStyle w:val="affffff9"/>
            <w:rFonts w:hint="eastAsia"/>
            <w:noProof/>
            <w14:scene3d>
              <w14:camera w14:prst="orthographicFront"/>
              <w14:lightRig w14:rig="threePt" w14:dir="t">
                <w14:rot w14:lat="0" w14:lon="0" w14:rev="0"/>
              </w14:lightRig>
            </w14:scene3d>
          </w:rPr>
          <w:t>14.3</w:t>
        </w:r>
        <w:r w:rsidR="00661EC5">
          <w:rPr>
            <w:rStyle w:val="affffff9"/>
            <w:noProof/>
            <w14:scene3d>
              <w14:camera w14:prst="orthographicFront"/>
              <w14:lightRig w14:rig="threePt" w14:dir="t">
                <w14:rot w14:lat="0" w14:lon="0" w14:rev="0"/>
              </w14:lightRig>
            </w14:scene3d>
          </w:rPr>
          <w:t xml:space="preserve"> </w:t>
        </w:r>
        <w:r w:rsidR="00661EC5" w:rsidRPr="00661EC5">
          <w:rPr>
            <w:rStyle w:val="affffff9"/>
            <w:rFonts w:hint="eastAsia"/>
            <w:noProof/>
          </w:rPr>
          <w:t xml:space="preserve"> 清园涂干</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_Toc186833861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9</w:t>
        </w:r>
        <w:r w:rsidR="00661EC5" w:rsidRPr="00661EC5">
          <w:rPr>
            <w:rFonts w:hint="eastAsia"/>
            <w:noProof/>
          </w:rPr>
          <w:fldChar w:fldCharType="end"/>
        </w:r>
      </w:hyperlink>
    </w:p>
    <w:p w14:paraId="15898CAC" w14:textId="5F1DBFEB"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62" w:history="1">
        <w:r w:rsidR="00661EC5" w:rsidRPr="00661EC5">
          <w:rPr>
            <w:rStyle w:val="affffff9"/>
            <w:rFonts w:hint="eastAsia"/>
            <w:noProof/>
          </w:rPr>
          <w:t>附录A（规范性）</w:t>
        </w:r>
        <w:r w:rsidR="00661EC5">
          <w:rPr>
            <w:rStyle w:val="affffff9"/>
            <w:noProof/>
          </w:rPr>
          <w:t xml:space="preserve"> </w:t>
        </w:r>
        <w:r w:rsidR="00661EC5" w:rsidRPr="00661EC5">
          <w:rPr>
            <w:rStyle w:val="affffff9"/>
            <w:rFonts w:hint="eastAsia"/>
            <w:noProof/>
          </w:rPr>
          <w:t xml:space="preserve"> 攀枝花芒果生产地域范围</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_Toc186833862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10</w:t>
        </w:r>
        <w:r w:rsidR="00661EC5" w:rsidRPr="00661EC5">
          <w:rPr>
            <w:rFonts w:hint="eastAsia"/>
            <w:noProof/>
          </w:rPr>
          <w:fldChar w:fldCharType="end"/>
        </w:r>
      </w:hyperlink>
    </w:p>
    <w:p w14:paraId="58E655BC" w14:textId="180ED3EF" w:rsidR="00661EC5" w:rsidRPr="00661EC5" w:rsidRDefault="007B7843">
      <w:pPr>
        <w:pStyle w:val="10"/>
        <w:tabs>
          <w:tab w:val="right" w:leader="dot" w:pos="9344"/>
        </w:tabs>
        <w:rPr>
          <w:rFonts w:asciiTheme="minorHAnsi" w:eastAsiaTheme="minorEastAsia" w:hAnsiTheme="minorHAnsi" w:cstheme="minorBidi"/>
          <w:noProof/>
          <w:szCs w:val="22"/>
          <w14:ligatures w14:val="standardContextual"/>
        </w:rPr>
      </w:pPr>
      <w:hyperlink w:anchor="_Toc186833863" w:history="1">
        <w:r w:rsidR="00661EC5" w:rsidRPr="00661EC5">
          <w:rPr>
            <w:rStyle w:val="affffff9"/>
            <w:rFonts w:hint="eastAsia"/>
            <w:noProof/>
          </w:rPr>
          <w:t>附录B（资料性）</w:t>
        </w:r>
        <w:r w:rsidR="00661EC5">
          <w:rPr>
            <w:rStyle w:val="affffff9"/>
            <w:noProof/>
          </w:rPr>
          <w:t xml:space="preserve"> </w:t>
        </w:r>
        <w:r w:rsidR="00661EC5" w:rsidRPr="00661EC5">
          <w:rPr>
            <w:rStyle w:val="affffff9"/>
            <w:rFonts w:hint="eastAsia"/>
            <w:noProof/>
          </w:rPr>
          <w:t xml:space="preserve"> 攀枝花芒果绿色生产主要病虫害防治方案</w:t>
        </w:r>
        <w:r w:rsidR="00661EC5" w:rsidRPr="00661EC5">
          <w:rPr>
            <w:rFonts w:hint="eastAsia"/>
            <w:noProof/>
          </w:rPr>
          <w:tab/>
        </w:r>
        <w:r w:rsidR="00661EC5" w:rsidRPr="00661EC5">
          <w:rPr>
            <w:rFonts w:hint="eastAsia"/>
            <w:noProof/>
          </w:rPr>
          <w:fldChar w:fldCharType="begin"/>
        </w:r>
        <w:r w:rsidR="00661EC5" w:rsidRPr="00661EC5">
          <w:rPr>
            <w:rFonts w:hint="eastAsia"/>
            <w:noProof/>
          </w:rPr>
          <w:instrText xml:space="preserve"> </w:instrText>
        </w:r>
        <w:r w:rsidR="00661EC5" w:rsidRPr="00661EC5">
          <w:rPr>
            <w:noProof/>
          </w:rPr>
          <w:instrText>PAGEREF _Toc186833863 \h</w:instrText>
        </w:r>
        <w:r w:rsidR="00661EC5" w:rsidRPr="00661EC5">
          <w:rPr>
            <w:rFonts w:hint="eastAsia"/>
            <w:noProof/>
          </w:rPr>
          <w:instrText xml:space="preserve"> </w:instrText>
        </w:r>
        <w:r w:rsidR="00661EC5" w:rsidRPr="00661EC5">
          <w:rPr>
            <w:rFonts w:hint="eastAsia"/>
            <w:noProof/>
          </w:rPr>
        </w:r>
        <w:r w:rsidR="00661EC5" w:rsidRPr="00661EC5">
          <w:rPr>
            <w:rFonts w:hint="eastAsia"/>
            <w:noProof/>
          </w:rPr>
          <w:fldChar w:fldCharType="separate"/>
        </w:r>
        <w:r w:rsidR="00661EC5" w:rsidRPr="00661EC5">
          <w:rPr>
            <w:noProof/>
          </w:rPr>
          <w:t>11</w:t>
        </w:r>
        <w:r w:rsidR="00661EC5" w:rsidRPr="00661EC5">
          <w:rPr>
            <w:rFonts w:hint="eastAsia"/>
            <w:noProof/>
          </w:rPr>
          <w:fldChar w:fldCharType="end"/>
        </w:r>
      </w:hyperlink>
    </w:p>
    <w:p w14:paraId="55B5FF53" w14:textId="1773F06E" w:rsidR="00661EC5" w:rsidRPr="00661EC5" w:rsidRDefault="00661EC5" w:rsidP="00661EC5">
      <w:pPr>
        <w:pStyle w:val="afffffe"/>
        <w:spacing w:after="468"/>
        <w:sectPr w:rsidR="00661EC5" w:rsidRPr="00661EC5" w:rsidSect="00661EC5">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61EC5">
        <w:fldChar w:fldCharType="end"/>
      </w:r>
    </w:p>
    <w:p w14:paraId="41BA5290" w14:textId="77777777" w:rsidR="00BE38A8" w:rsidRDefault="00BE38A8" w:rsidP="00BE38A8">
      <w:pPr>
        <w:pStyle w:val="a6"/>
        <w:spacing w:before="900" w:after="468"/>
      </w:pPr>
      <w:bookmarkStart w:id="22" w:name="BookMark2"/>
      <w:bookmarkEnd w:id="21"/>
      <w:r w:rsidRPr="00BE38A8">
        <w:rPr>
          <w:rFonts w:hint="eastAsia"/>
          <w:spacing w:val="320"/>
        </w:rPr>
        <w:lastRenderedPageBreak/>
        <w:t>前</w:t>
      </w:r>
      <w:r>
        <w:rPr>
          <w:rFonts w:hint="eastAsia"/>
        </w:rPr>
        <w:t>言</w:t>
      </w:r>
    </w:p>
    <w:p w14:paraId="76430DCE" w14:textId="77777777" w:rsidR="00BE38A8" w:rsidRDefault="00BE38A8" w:rsidP="00BE38A8">
      <w:pPr>
        <w:pStyle w:val="affff8"/>
        <w:ind w:firstLine="420"/>
      </w:pPr>
      <w:r>
        <w:rPr>
          <w:rFonts w:hint="eastAsia"/>
        </w:rPr>
        <w:t>本文件按照GB/T 1.1—2020《标准化工作导则  第1部分：标准化文件的结构和起草规则》的规定起草。</w:t>
      </w:r>
    </w:p>
    <w:p w14:paraId="167A9E60" w14:textId="4FA0F740" w:rsidR="00BE38A8" w:rsidRDefault="00BE38A8" w:rsidP="00BE38A8">
      <w:pPr>
        <w:pStyle w:val="affff8"/>
        <w:ind w:firstLine="420"/>
      </w:pPr>
      <w:r>
        <w:rPr>
          <w:rFonts w:hint="eastAsia"/>
        </w:rPr>
        <w:t>本文件由</w:t>
      </w:r>
      <w:r w:rsidRPr="00BE38A8">
        <w:rPr>
          <w:rFonts w:hint="eastAsia"/>
        </w:rPr>
        <w:t>攀枝花市农业农村局提出并归口</w:t>
      </w:r>
      <w:r>
        <w:rPr>
          <w:rFonts w:hint="eastAsia"/>
        </w:rPr>
        <w:t>。</w:t>
      </w:r>
    </w:p>
    <w:p w14:paraId="0B79F3D5" w14:textId="506C7EF1" w:rsidR="00BE38A8" w:rsidRDefault="00BE38A8" w:rsidP="00BE38A8">
      <w:pPr>
        <w:pStyle w:val="affff8"/>
        <w:ind w:firstLine="420"/>
      </w:pPr>
      <w:r>
        <w:rPr>
          <w:rFonts w:hint="eastAsia"/>
        </w:rPr>
        <w:t>本文件由</w:t>
      </w:r>
      <w:r w:rsidRPr="00BE38A8">
        <w:rPr>
          <w:rFonts w:hint="eastAsia"/>
        </w:rPr>
        <w:t>攀枝花市市场监督管理局发布</w:t>
      </w:r>
      <w:r>
        <w:rPr>
          <w:rFonts w:hint="eastAsia"/>
        </w:rPr>
        <w:t>。</w:t>
      </w:r>
    </w:p>
    <w:p w14:paraId="71DB55C8" w14:textId="065CDFC5" w:rsidR="00BE38A8" w:rsidRDefault="00BE38A8" w:rsidP="00BE38A8">
      <w:pPr>
        <w:pStyle w:val="affff8"/>
        <w:ind w:firstLine="420"/>
      </w:pPr>
      <w:r>
        <w:rPr>
          <w:rFonts w:hint="eastAsia"/>
        </w:rPr>
        <w:t>本文件起草单位：攀枝花市农业技术推广服务中心、攀枝花市农林科学院</w:t>
      </w:r>
      <w:r>
        <w:rPr>
          <w:rFonts w:hint="eastAsia"/>
          <w:color w:val="000000"/>
          <w:szCs w:val="32"/>
        </w:rPr>
        <w:t>。</w:t>
      </w:r>
    </w:p>
    <w:p w14:paraId="42259890" w14:textId="2D2AA06B" w:rsidR="00BE38A8" w:rsidRDefault="00BE38A8" w:rsidP="00BE38A8">
      <w:pPr>
        <w:pStyle w:val="affff8"/>
        <w:ind w:firstLine="420"/>
      </w:pPr>
      <w:r>
        <w:rPr>
          <w:rFonts w:hint="eastAsia"/>
        </w:rPr>
        <w:t>本文件主要起草人：王建芳、杜邦、齐文华、张莉芝、胡涛、张春燕、吕翠霞、刘丽、韦美军、杨向群。</w:t>
      </w:r>
    </w:p>
    <w:p w14:paraId="1E250B90" w14:textId="62EA37E3" w:rsidR="00BE38A8" w:rsidRDefault="00BE38A8" w:rsidP="00BE38A8">
      <w:pPr>
        <w:pStyle w:val="affff8"/>
        <w:ind w:firstLine="420"/>
      </w:pPr>
      <w:r>
        <w:rPr>
          <w:rFonts w:hint="eastAsia"/>
        </w:rPr>
        <w:t>本</w:t>
      </w:r>
      <w:r w:rsidR="00D6183D">
        <w:rPr>
          <w:rFonts w:hint="eastAsia"/>
        </w:rPr>
        <w:t>文件</w:t>
      </w:r>
      <w:r>
        <w:rPr>
          <w:rFonts w:hint="eastAsia"/>
        </w:rPr>
        <w:t>为首次制订发布。</w:t>
      </w:r>
    </w:p>
    <w:p w14:paraId="714E1682" w14:textId="0676BE24" w:rsidR="00BE38A8" w:rsidRPr="00BE38A8" w:rsidRDefault="00BE38A8" w:rsidP="00D6183D">
      <w:pPr>
        <w:pStyle w:val="affff8"/>
        <w:ind w:firstLineChars="0" w:firstLine="0"/>
        <w:sectPr w:rsidR="00BE38A8" w:rsidRPr="00BE38A8" w:rsidSect="00BE38A8">
          <w:pgSz w:w="11906" w:h="16838" w:code="9"/>
          <w:pgMar w:top="1928" w:right="1134" w:bottom="1134" w:left="1134" w:header="1418" w:footer="1134" w:gutter="284"/>
          <w:pgNumType w:fmt="upperRoman"/>
          <w:cols w:space="425"/>
          <w:formProt w:val="0"/>
          <w:docGrid w:type="lines" w:linePitch="312"/>
        </w:sectPr>
      </w:pPr>
    </w:p>
    <w:p w14:paraId="18BFA6FB"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0B75B4FE"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3F1F9756D0041B98E23B1B71CD63D2F"/>
        </w:placeholder>
      </w:sdtPr>
      <w:sdtEndPr/>
      <w:sdtContent>
        <w:bookmarkStart w:id="24" w:name="NEW_STAND_NAME" w:displacedByCustomXml="prev"/>
        <w:p w14:paraId="3DAD2487" w14:textId="1508281B" w:rsidR="00F26B7E" w:rsidRPr="00F26B7E" w:rsidRDefault="00E80B6F" w:rsidP="00BE38A8">
          <w:pPr>
            <w:pStyle w:val="afffffffff3"/>
            <w:spacing w:beforeLines="1" w:before="3" w:afterLines="220" w:after="686"/>
          </w:pPr>
          <w:r>
            <w:rPr>
              <w:rFonts w:hint="eastAsia"/>
            </w:rPr>
            <w:t>攀枝花芒果 绿色生产技术规程</w:t>
          </w:r>
        </w:p>
      </w:sdtContent>
    </w:sdt>
    <w:bookmarkEnd w:id="24" w:displacedByCustomXml="prev"/>
    <w:p w14:paraId="365F27FC" w14:textId="77777777" w:rsidR="00E2552F" w:rsidRDefault="00E2552F" w:rsidP="00A77CCB">
      <w:pPr>
        <w:pStyle w:val="affe"/>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86833812"/>
      <w:r>
        <w:rPr>
          <w:rFonts w:hint="eastAsia"/>
        </w:rPr>
        <w:t>范围</w:t>
      </w:r>
      <w:bookmarkEnd w:id="25"/>
      <w:bookmarkEnd w:id="26"/>
      <w:bookmarkEnd w:id="27"/>
      <w:bookmarkEnd w:id="28"/>
      <w:bookmarkEnd w:id="29"/>
      <w:bookmarkEnd w:id="30"/>
      <w:bookmarkEnd w:id="31"/>
      <w:bookmarkEnd w:id="32"/>
      <w:bookmarkEnd w:id="33"/>
      <w:bookmarkEnd w:id="34"/>
    </w:p>
    <w:p w14:paraId="00EECF35" w14:textId="7F86FF24" w:rsidR="00897A5F" w:rsidRDefault="00897A5F" w:rsidP="008B0C9C">
      <w:pPr>
        <w:pStyle w:val="affff8"/>
        <w:ind w:firstLine="420"/>
      </w:pPr>
      <w:bookmarkStart w:id="35" w:name="_Toc17233326"/>
      <w:bookmarkStart w:id="36" w:name="_Toc17233334"/>
      <w:bookmarkStart w:id="37" w:name="_Toc24884212"/>
      <w:bookmarkStart w:id="38" w:name="_Toc24884219"/>
      <w:bookmarkStart w:id="39" w:name="_Toc26648466"/>
      <w:r>
        <w:rPr>
          <w:rFonts w:hint="eastAsia"/>
        </w:rPr>
        <w:t>本</w:t>
      </w:r>
      <w:r w:rsidRPr="00897A5F">
        <w:rPr>
          <w:rFonts w:hint="eastAsia"/>
        </w:rPr>
        <w:t>规程规定了攀枝花芒果的术语和定义、产地范围、产地环境、园地建设、品种选择、定植、整形修剪、田间管理、病虫害防治、采收及商品化处理、质量安全、采后管理等。</w:t>
      </w:r>
    </w:p>
    <w:p w14:paraId="562FE9C7" w14:textId="46D26624" w:rsidR="00897A5F" w:rsidRDefault="00897A5F" w:rsidP="008B0C9C">
      <w:pPr>
        <w:pStyle w:val="affff8"/>
        <w:ind w:firstLine="420"/>
      </w:pPr>
      <w:r>
        <w:rPr>
          <w:rFonts w:hint="eastAsia"/>
        </w:rPr>
        <w:t>本</w:t>
      </w:r>
      <w:r w:rsidRPr="00897A5F">
        <w:rPr>
          <w:rFonts w:hint="eastAsia"/>
        </w:rPr>
        <w:t>规程适用于攀枝花芒果绿色生产。</w:t>
      </w:r>
    </w:p>
    <w:p w14:paraId="070B89A3" w14:textId="648FE24B" w:rsidR="00E2552F" w:rsidRDefault="00897A5F" w:rsidP="00A77CCB">
      <w:pPr>
        <w:pStyle w:val="affe"/>
        <w:spacing w:before="312" w:after="312"/>
      </w:pPr>
      <w:bookmarkStart w:id="40" w:name="_Toc26718931"/>
      <w:bookmarkStart w:id="41" w:name="_Toc26986531"/>
      <w:bookmarkStart w:id="42" w:name="_Toc26986772"/>
      <w:bookmarkStart w:id="43" w:name="_Toc97191424"/>
      <w:bookmarkStart w:id="44" w:name="_Toc186833813"/>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4B8BF45F8F5F4F15A49D2D3F07C1E4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0ABD5A7" w14:textId="7B278035" w:rsidR="008A57E6" w:rsidRDefault="00897A5F" w:rsidP="008A57E6">
          <w:pPr>
            <w:pStyle w:val="a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941C61" w14:textId="77777777" w:rsidR="007603A4" w:rsidRPr="0018796B" w:rsidRDefault="007603A4" w:rsidP="007603A4">
      <w:pPr>
        <w:pStyle w:val="affff8"/>
        <w:ind w:firstLine="420"/>
      </w:pPr>
      <w:r w:rsidRPr="0018796B">
        <w:rPr>
          <w:rFonts w:hint="eastAsia"/>
        </w:rPr>
        <w:t>GB/T 15772</w:t>
      </w:r>
      <w:r>
        <w:rPr>
          <w:rFonts w:hint="eastAsia"/>
        </w:rPr>
        <w:t xml:space="preserve">  </w:t>
      </w:r>
      <w:r w:rsidRPr="0018796B">
        <w:t>水土保持综合治理 规划通则</w:t>
      </w:r>
    </w:p>
    <w:p w14:paraId="3B3064A6" w14:textId="3F43F62F" w:rsidR="00AA6EC9" w:rsidRDefault="00897A5F" w:rsidP="00F65893">
      <w:pPr>
        <w:pStyle w:val="affff8"/>
        <w:ind w:firstLine="420"/>
      </w:pPr>
      <w:r>
        <w:rPr>
          <w:rFonts w:hint="eastAsia"/>
        </w:rPr>
        <w:t xml:space="preserve">NY/T 391  绿色食品 </w:t>
      </w:r>
      <w:r w:rsidRPr="00897A5F">
        <w:rPr>
          <w:rFonts w:hint="eastAsia"/>
        </w:rPr>
        <w:t>产地环境质量</w:t>
      </w:r>
    </w:p>
    <w:p w14:paraId="6CBCC185" w14:textId="45008C1F" w:rsidR="00897A5F" w:rsidRDefault="00897A5F" w:rsidP="00F65893">
      <w:pPr>
        <w:pStyle w:val="affff8"/>
        <w:ind w:firstLine="420"/>
      </w:pPr>
      <w:r>
        <w:rPr>
          <w:rFonts w:hint="eastAsia"/>
        </w:rPr>
        <w:t>NY/T 393  绿色</w:t>
      </w:r>
      <w:r w:rsidRPr="00897A5F">
        <w:rPr>
          <w:rFonts w:hint="eastAsia"/>
        </w:rPr>
        <w:t>食品</w:t>
      </w:r>
      <w:r>
        <w:rPr>
          <w:rFonts w:hint="eastAsia"/>
        </w:rPr>
        <w:t xml:space="preserve"> </w:t>
      </w:r>
      <w:r w:rsidRPr="00897A5F">
        <w:rPr>
          <w:rFonts w:hint="eastAsia"/>
        </w:rPr>
        <w:t>农药使用准则</w:t>
      </w:r>
    </w:p>
    <w:p w14:paraId="7BCD5BD7" w14:textId="214690DC" w:rsidR="00BD676B" w:rsidRDefault="00BD676B" w:rsidP="00F65893">
      <w:pPr>
        <w:pStyle w:val="affff8"/>
        <w:ind w:firstLine="420"/>
      </w:pPr>
      <w:r>
        <w:rPr>
          <w:rFonts w:hint="eastAsia"/>
        </w:rPr>
        <w:t xml:space="preserve">NY/T 394  绿色食品 </w:t>
      </w:r>
      <w:r w:rsidRPr="00BD676B">
        <w:rPr>
          <w:rFonts w:hint="eastAsia"/>
        </w:rPr>
        <w:t>肥料使用准则</w:t>
      </w:r>
    </w:p>
    <w:p w14:paraId="014DB0F6" w14:textId="7D1AE809" w:rsidR="00BD676B" w:rsidRDefault="00384071" w:rsidP="00F65893">
      <w:pPr>
        <w:pStyle w:val="affff8"/>
        <w:ind w:firstLine="420"/>
      </w:pPr>
      <w:r>
        <w:rPr>
          <w:rFonts w:hint="eastAsia"/>
        </w:rPr>
        <w:t>NY/T 750  绿色</w:t>
      </w:r>
      <w:r w:rsidRPr="00384071">
        <w:rPr>
          <w:rFonts w:hint="eastAsia"/>
        </w:rPr>
        <w:t>色食品</w:t>
      </w:r>
      <w:r>
        <w:rPr>
          <w:rFonts w:hint="eastAsia"/>
        </w:rPr>
        <w:t xml:space="preserve"> </w:t>
      </w:r>
      <w:r w:rsidRPr="00384071">
        <w:rPr>
          <w:rFonts w:hint="eastAsia"/>
        </w:rPr>
        <w:t>热带、亚热带水果</w:t>
      </w:r>
    </w:p>
    <w:p w14:paraId="20ED7BC5" w14:textId="1112C83F" w:rsidR="0018796B" w:rsidRPr="0018796B" w:rsidRDefault="0018796B" w:rsidP="0018796B">
      <w:pPr>
        <w:pStyle w:val="affff8"/>
        <w:ind w:firstLine="420"/>
      </w:pPr>
      <w:r w:rsidRPr="0018796B">
        <w:rPr>
          <w:rFonts w:hint="eastAsia"/>
        </w:rPr>
        <w:t>NY/T 658  绿色食品</w:t>
      </w:r>
      <w:r w:rsidR="00A877C4">
        <w:rPr>
          <w:rFonts w:hint="eastAsia"/>
        </w:rPr>
        <w:t xml:space="preserve"> </w:t>
      </w:r>
      <w:r w:rsidRPr="0018796B">
        <w:rPr>
          <w:rFonts w:hint="eastAsia"/>
        </w:rPr>
        <w:t>包装通用准则</w:t>
      </w:r>
    </w:p>
    <w:p w14:paraId="51B20770" w14:textId="6A00FFD2" w:rsidR="0018796B" w:rsidRPr="0018796B" w:rsidRDefault="0018796B" w:rsidP="0018796B">
      <w:pPr>
        <w:pStyle w:val="affff8"/>
        <w:ind w:firstLine="420"/>
      </w:pPr>
      <w:r w:rsidRPr="0018796B">
        <w:rPr>
          <w:rFonts w:hint="eastAsia"/>
        </w:rPr>
        <w:t xml:space="preserve">NY/T 1056 </w:t>
      </w:r>
      <w:r w:rsidR="00A877C4">
        <w:rPr>
          <w:rFonts w:hint="eastAsia"/>
        </w:rPr>
        <w:t xml:space="preserve"> </w:t>
      </w:r>
      <w:r w:rsidRPr="0018796B">
        <w:rPr>
          <w:rFonts w:hint="eastAsia"/>
        </w:rPr>
        <w:t>绿色食品</w:t>
      </w:r>
      <w:r w:rsidR="00A877C4">
        <w:rPr>
          <w:rFonts w:hint="eastAsia"/>
        </w:rPr>
        <w:t xml:space="preserve"> </w:t>
      </w:r>
      <w:r w:rsidRPr="0018796B">
        <w:rPr>
          <w:rFonts w:hint="eastAsia"/>
        </w:rPr>
        <w:t>储藏运输准则</w:t>
      </w:r>
    </w:p>
    <w:p w14:paraId="25F4CB4B" w14:textId="2BF884CE" w:rsidR="00384071" w:rsidRPr="00A877C4" w:rsidRDefault="0018796B" w:rsidP="00A877C4">
      <w:pPr>
        <w:pStyle w:val="affff8"/>
        <w:ind w:firstLine="420"/>
        <w:rPr>
          <w:rFonts w:asciiTheme="minorEastAsia" w:eastAsiaTheme="minorEastAsia" w:hAnsiTheme="minorEastAsia" w:cstheme="minorEastAsia"/>
          <w:sz w:val="28"/>
          <w:szCs w:val="28"/>
        </w:rPr>
      </w:pPr>
      <w:r w:rsidRPr="0018796B">
        <w:rPr>
          <w:rFonts w:hint="eastAsia"/>
        </w:rPr>
        <w:t>NY</w:t>
      </w:r>
      <w:r w:rsidRPr="0018796B">
        <w:t>/T 590</w:t>
      </w:r>
      <w:r w:rsidR="00A877C4">
        <w:rPr>
          <w:rFonts w:hint="eastAsia"/>
        </w:rPr>
        <w:t xml:space="preserve">  </w:t>
      </w:r>
      <w:r w:rsidRPr="0018796B">
        <w:rPr>
          <w:rFonts w:hint="eastAsia"/>
        </w:rPr>
        <w:t xml:space="preserve">芒果嫁接苗 </w:t>
      </w:r>
      <w:r>
        <w:rPr>
          <w:rFonts w:asciiTheme="minorEastAsia" w:eastAsiaTheme="minorEastAsia" w:hAnsiTheme="minorEastAsia" w:cstheme="minorEastAsia" w:hint="eastAsia"/>
          <w:sz w:val="28"/>
          <w:szCs w:val="28"/>
        </w:rPr>
        <w:t xml:space="preserve"> </w:t>
      </w:r>
    </w:p>
    <w:p w14:paraId="4A920D3F" w14:textId="77777777" w:rsidR="00B265BC" w:rsidRPr="00E030F9" w:rsidRDefault="00FD59EB" w:rsidP="00FD59EB">
      <w:pPr>
        <w:pStyle w:val="affe"/>
        <w:spacing w:before="312" w:after="312"/>
      </w:pPr>
      <w:bookmarkStart w:id="45" w:name="_Toc97191425"/>
      <w:bookmarkStart w:id="46" w:name="_Toc186833814"/>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751E6C84239D44E9AE0EAB9AEDA983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012F4AA" w14:textId="6FFCAD94" w:rsidR="003C010C" w:rsidRDefault="00E7444F" w:rsidP="00BA263B">
          <w:pPr>
            <w:pStyle w:val="affff8"/>
            <w:ind w:firstLine="420"/>
          </w:pPr>
          <w:r>
            <w:t>下列术语和定义适用于本文件。</w:t>
          </w:r>
        </w:p>
      </w:sdtContent>
    </w:sdt>
    <w:p w14:paraId="5241023C" w14:textId="39C105F9" w:rsidR="004B3E93" w:rsidRDefault="00E7444F" w:rsidP="00E7444F">
      <w:pPr>
        <w:pStyle w:val="afffffffffff0"/>
        <w:ind w:left="420" w:hangingChars="200" w:hanging="420"/>
        <w:rPr>
          <w:rFonts w:ascii="黑体" w:eastAsia="黑体" w:hAnsi="黑体"/>
        </w:rPr>
      </w:pPr>
      <w:r w:rsidRPr="00E7444F">
        <w:rPr>
          <w:rFonts w:ascii="黑体" w:eastAsia="黑体" w:hAnsi="黑体"/>
        </w:rPr>
        <w:br/>
      </w:r>
      <w:r>
        <w:rPr>
          <w:rFonts w:ascii="黑体" w:eastAsia="黑体" w:hAnsi="黑体" w:hint="eastAsia"/>
        </w:rPr>
        <w:t xml:space="preserve">攀枝花芒果  </w:t>
      </w:r>
      <w:proofErr w:type="spellStart"/>
      <w:r>
        <w:rPr>
          <w:rFonts w:ascii="黑体" w:eastAsia="黑体" w:hAnsi="黑体" w:hint="eastAsia"/>
        </w:rPr>
        <w:t>panzhihua</w:t>
      </w:r>
      <w:proofErr w:type="spellEnd"/>
      <w:r>
        <w:rPr>
          <w:rFonts w:ascii="黑体" w:eastAsia="黑体" w:hAnsi="黑体" w:hint="eastAsia"/>
        </w:rPr>
        <w:t xml:space="preserve"> mango</w:t>
      </w:r>
    </w:p>
    <w:p w14:paraId="272D46D2" w14:textId="75EA1FE8" w:rsidR="00E7444F" w:rsidRPr="00E7444F" w:rsidRDefault="00E7444F" w:rsidP="00E7444F">
      <w:pPr>
        <w:pStyle w:val="affff8"/>
        <w:ind w:firstLine="420"/>
      </w:pPr>
      <w:r>
        <w:rPr>
          <w:rFonts w:hint="eastAsia"/>
        </w:rPr>
        <w:t>指</w:t>
      </w:r>
      <w:r w:rsidRPr="00E7444F">
        <w:rPr>
          <w:rFonts w:hint="eastAsia"/>
        </w:rPr>
        <w:t>在规定的行政区域范围内按照本标准生产，符合本标准质量标准的芒果。</w:t>
      </w:r>
    </w:p>
    <w:p w14:paraId="22FFA7E4" w14:textId="11EA3347" w:rsidR="002A1260" w:rsidRDefault="00E7444F" w:rsidP="00E7444F">
      <w:pPr>
        <w:pStyle w:val="affe"/>
        <w:spacing w:before="312" w:after="312"/>
      </w:pPr>
      <w:bookmarkStart w:id="48" w:name="_Toc186833815"/>
      <w:r>
        <w:rPr>
          <w:rFonts w:hint="eastAsia"/>
        </w:rPr>
        <w:t>产地范围</w:t>
      </w:r>
      <w:bookmarkEnd w:id="48"/>
    </w:p>
    <w:p w14:paraId="5C3F4EE3" w14:textId="7DEDA757" w:rsidR="00792590" w:rsidRPr="00792590" w:rsidRDefault="00792590" w:rsidP="00792590">
      <w:pPr>
        <w:pStyle w:val="affff8"/>
        <w:ind w:firstLine="420"/>
      </w:pPr>
      <w:r>
        <w:rPr>
          <w:rFonts w:hint="eastAsia"/>
        </w:rPr>
        <w:t>攀枝花</w:t>
      </w:r>
      <w:r w:rsidRPr="00792590">
        <w:rPr>
          <w:rFonts w:hint="eastAsia"/>
        </w:rPr>
        <w:t>芒果生产的产地范围是指符合攀枝花地标农产品划定的行政区域范围。经纬度：东经</w:t>
      </w:r>
      <w:r w:rsidR="00114D9A">
        <w:rPr>
          <w:rFonts w:hint="eastAsia"/>
        </w:rPr>
        <w:t xml:space="preserve"> </w:t>
      </w:r>
      <w:r w:rsidRPr="00792590">
        <w:rPr>
          <w:rFonts w:hint="eastAsia"/>
        </w:rPr>
        <w:t>101°08′～102°15′，北纬</w:t>
      </w:r>
      <w:r w:rsidR="00114D9A">
        <w:rPr>
          <w:rFonts w:hint="eastAsia"/>
        </w:rPr>
        <w:t xml:space="preserve"> </w:t>
      </w:r>
      <w:r w:rsidRPr="00792590">
        <w:rPr>
          <w:rFonts w:hint="eastAsia"/>
        </w:rPr>
        <w:t>26°05′～27°21′。区域边界：东到湾丘乡、南到平地镇、西到永兴镇、北到湾丘乡。产地范围详见附录</w:t>
      </w:r>
      <w:r>
        <w:rPr>
          <w:rFonts w:hint="eastAsia"/>
        </w:rPr>
        <w:t xml:space="preserve"> </w:t>
      </w:r>
      <w:r w:rsidRPr="00792590">
        <w:rPr>
          <w:rFonts w:hint="eastAsia"/>
        </w:rPr>
        <w:t>A</w:t>
      </w:r>
      <w:r>
        <w:rPr>
          <w:rFonts w:hint="eastAsia"/>
        </w:rPr>
        <w:t>。</w:t>
      </w:r>
    </w:p>
    <w:p w14:paraId="5117FCFD" w14:textId="0E41C3D7" w:rsidR="00E7444F" w:rsidRDefault="00792590" w:rsidP="00792590">
      <w:pPr>
        <w:pStyle w:val="affe"/>
        <w:spacing w:before="312" w:after="312"/>
      </w:pPr>
      <w:bookmarkStart w:id="49" w:name="_Toc186833816"/>
      <w:r>
        <w:rPr>
          <w:rFonts w:hint="eastAsia"/>
        </w:rPr>
        <w:t>产地环境</w:t>
      </w:r>
      <w:bookmarkEnd w:id="49"/>
    </w:p>
    <w:p w14:paraId="2F8A56AD" w14:textId="451B5544" w:rsidR="00792590" w:rsidRDefault="00C92AEF" w:rsidP="00792590">
      <w:pPr>
        <w:pStyle w:val="afff"/>
        <w:spacing w:before="156" w:after="156"/>
      </w:pPr>
      <w:bookmarkStart w:id="50" w:name="_Toc186833817"/>
      <w:r>
        <w:rPr>
          <w:rFonts w:hint="eastAsia"/>
        </w:rPr>
        <w:t>环境条件</w:t>
      </w:r>
      <w:bookmarkEnd w:id="50"/>
    </w:p>
    <w:p w14:paraId="4DDB0A37" w14:textId="45730C82" w:rsidR="00C92AEF" w:rsidRDefault="004D6A17" w:rsidP="004D6A17">
      <w:pPr>
        <w:pStyle w:val="affff8"/>
        <w:ind w:firstLine="420"/>
      </w:pPr>
      <w:r>
        <w:rPr>
          <w:rFonts w:hint="eastAsia"/>
        </w:rPr>
        <w:t>应</w:t>
      </w:r>
      <w:r w:rsidRPr="004D6A17">
        <w:rPr>
          <w:rFonts w:hint="eastAsia"/>
        </w:rPr>
        <w:t>符合</w:t>
      </w:r>
      <w:r w:rsidR="00114D9A">
        <w:rPr>
          <w:rFonts w:hint="eastAsia"/>
        </w:rPr>
        <w:t xml:space="preserve"> </w:t>
      </w:r>
      <w:r w:rsidRPr="004D6A17">
        <w:rPr>
          <w:rFonts w:hint="eastAsia"/>
        </w:rPr>
        <w:t>NY/T 391</w:t>
      </w:r>
      <w:r w:rsidR="00114D9A">
        <w:rPr>
          <w:rFonts w:hint="eastAsia"/>
        </w:rPr>
        <w:t xml:space="preserve"> </w:t>
      </w:r>
      <w:r w:rsidRPr="004D6A17">
        <w:rPr>
          <w:rFonts w:hint="eastAsia"/>
        </w:rPr>
        <w:t>的规定。选择海拔</w:t>
      </w:r>
      <w:r w:rsidR="00114D9A">
        <w:rPr>
          <w:rFonts w:hint="eastAsia"/>
        </w:rPr>
        <w:t xml:space="preserve"> </w:t>
      </w:r>
      <w:r w:rsidRPr="004D6A17">
        <w:rPr>
          <w:rFonts w:hint="eastAsia"/>
        </w:rPr>
        <w:t>1600</w:t>
      </w:r>
      <w:r w:rsidR="00114D9A">
        <w:rPr>
          <w:rFonts w:hint="eastAsia"/>
        </w:rPr>
        <w:t xml:space="preserve"> </w:t>
      </w:r>
      <w:r w:rsidRPr="004D6A17">
        <w:rPr>
          <w:rFonts w:hint="eastAsia"/>
        </w:rPr>
        <w:t>米以下、坡度</w:t>
      </w:r>
      <w:r w:rsidR="00114D9A">
        <w:rPr>
          <w:rFonts w:hint="eastAsia"/>
        </w:rPr>
        <w:t xml:space="preserve"> </w:t>
      </w:r>
      <w:r w:rsidRPr="004D6A17">
        <w:rPr>
          <w:rFonts w:hint="eastAsia"/>
        </w:rPr>
        <w:t>25</w:t>
      </w:r>
      <w:r w:rsidR="00114D9A">
        <w:rPr>
          <w:rFonts w:hint="eastAsia"/>
        </w:rPr>
        <w:t xml:space="preserve"> </w:t>
      </w:r>
      <w:r w:rsidRPr="004D6A17">
        <w:rPr>
          <w:rFonts w:hint="eastAsia"/>
        </w:rPr>
        <w:t>度以下，排灌方便、交通便捷、背风向阳的地段建园，避免在地势低凹易受冻害的地段建园。</w:t>
      </w:r>
    </w:p>
    <w:p w14:paraId="71E062CE" w14:textId="08779BCB" w:rsidR="004D6A17" w:rsidRDefault="004D6A17" w:rsidP="004D6A17">
      <w:pPr>
        <w:pStyle w:val="afff"/>
        <w:spacing w:before="156" w:after="156"/>
      </w:pPr>
      <w:bookmarkStart w:id="51" w:name="_Toc186833818"/>
      <w:r>
        <w:rPr>
          <w:rFonts w:hint="eastAsia"/>
        </w:rPr>
        <w:lastRenderedPageBreak/>
        <w:t>气候条件</w:t>
      </w:r>
      <w:bookmarkEnd w:id="51"/>
    </w:p>
    <w:p w14:paraId="7210F867" w14:textId="480A907F" w:rsidR="004D6A17" w:rsidRPr="004D6A17" w:rsidRDefault="004D6A17" w:rsidP="007913FB">
      <w:pPr>
        <w:pStyle w:val="affff8"/>
        <w:ind w:firstLine="420"/>
      </w:pPr>
      <w:r>
        <w:rPr>
          <w:rFonts w:hint="eastAsia"/>
        </w:rPr>
        <w:t>年</w:t>
      </w:r>
      <w:r w:rsidR="007913FB" w:rsidRPr="007913FB">
        <w:rPr>
          <w:rFonts w:hint="eastAsia"/>
        </w:rPr>
        <w:t>均温≥19.5</w:t>
      </w:r>
      <w:r w:rsidR="007913FB">
        <w:t> </w:t>
      </w:r>
      <w:r w:rsidR="007913FB" w:rsidRPr="007913FB">
        <w:rPr>
          <w:rFonts w:hint="eastAsia"/>
        </w:rPr>
        <w:t>℃以上，最冷月均温≥10</w:t>
      </w:r>
      <w:bookmarkStart w:id="52" w:name="OLE_LINK5"/>
      <w:r w:rsidR="007913FB">
        <w:t> </w:t>
      </w:r>
      <w:bookmarkEnd w:id="52"/>
      <w:r w:rsidR="007913FB" w:rsidRPr="007913FB">
        <w:rPr>
          <w:rFonts w:hint="eastAsia"/>
        </w:rPr>
        <w:t>℃以上，绝对最低温≥0</w:t>
      </w:r>
      <w:r w:rsidR="007913FB">
        <w:t> </w:t>
      </w:r>
      <w:r w:rsidR="007913FB" w:rsidRPr="007913FB">
        <w:rPr>
          <w:rFonts w:hint="eastAsia"/>
        </w:rPr>
        <w:t>℃，年积温≥6500</w:t>
      </w:r>
      <w:r w:rsidR="007913FB">
        <w:t> </w:t>
      </w:r>
      <w:r w:rsidR="007913FB" w:rsidRPr="007913FB">
        <w:rPr>
          <w:rFonts w:hint="eastAsia"/>
        </w:rPr>
        <w:t>℃，无霜期≥300</w:t>
      </w:r>
      <w:r w:rsidR="007913FB">
        <w:t> </w:t>
      </w:r>
      <w:r w:rsidR="007913FB" w:rsidRPr="007913FB">
        <w:rPr>
          <w:rFonts w:hint="eastAsia"/>
        </w:rPr>
        <w:t>d。</w:t>
      </w:r>
    </w:p>
    <w:p w14:paraId="44D8A57A" w14:textId="72A2009F" w:rsidR="001D212F" w:rsidRDefault="00DE4846" w:rsidP="00DE4846">
      <w:pPr>
        <w:pStyle w:val="afff"/>
        <w:spacing w:before="156" w:after="156"/>
      </w:pPr>
      <w:bookmarkStart w:id="53" w:name="_Toc186833819"/>
      <w:r>
        <w:rPr>
          <w:rFonts w:hint="eastAsia"/>
        </w:rPr>
        <w:t>土壤条件</w:t>
      </w:r>
      <w:bookmarkEnd w:id="53"/>
    </w:p>
    <w:p w14:paraId="53226056" w14:textId="7C2F7A56" w:rsidR="00DE4846" w:rsidRPr="00DE4846" w:rsidRDefault="00117331" w:rsidP="00117331">
      <w:pPr>
        <w:pStyle w:val="affff8"/>
        <w:ind w:firstLine="420"/>
      </w:pPr>
      <w:r>
        <w:rPr>
          <w:rFonts w:hint="eastAsia"/>
        </w:rPr>
        <w:t>土层</w:t>
      </w:r>
      <w:r w:rsidRPr="00117331">
        <w:rPr>
          <w:rFonts w:hint="eastAsia"/>
        </w:rPr>
        <w:t>深厚，达</w:t>
      </w:r>
      <w:r w:rsidR="00114D9A">
        <w:rPr>
          <w:rFonts w:hint="eastAsia"/>
        </w:rPr>
        <w:t xml:space="preserve"> </w:t>
      </w:r>
      <w:r w:rsidRPr="00117331">
        <w:rPr>
          <w:rFonts w:hint="eastAsia"/>
        </w:rPr>
        <w:t>1.5</w:t>
      </w:r>
      <w:r>
        <w:rPr>
          <w:rFonts w:hint="eastAsia"/>
        </w:rPr>
        <w:t xml:space="preserve"> </w:t>
      </w:r>
      <w:r w:rsidRPr="00117331">
        <w:rPr>
          <w:rFonts w:hint="eastAsia"/>
        </w:rPr>
        <w:t>m</w:t>
      </w:r>
      <w:r w:rsidR="001A2ED5">
        <w:t xml:space="preserve"> </w:t>
      </w:r>
      <w:r w:rsidRPr="00117331">
        <w:rPr>
          <w:rFonts w:hint="eastAsia"/>
        </w:rPr>
        <w:t>以上，地下水位低于</w:t>
      </w:r>
      <w:r w:rsidR="00114D9A">
        <w:rPr>
          <w:rFonts w:hint="eastAsia"/>
        </w:rPr>
        <w:t xml:space="preserve"> </w:t>
      </w:r>
      <w:r w:rsidRPr="00117331">
        <w:rPr>
          <w:rFonts w:hint="eastAsia"/>
        </w:rPr>
        <w:t>1.8</w:t>
      </w:r>
      <w:r>
        <w:rPr>
          <w:rFonts w:hint="eastAsia"/>
        </w:rPr>
        <w:t xml:space="preserve"> </w:t>
      </w:r>
      <w:r w:rsidRPr="00117331">
        <w:rPr>
          <w:rFonts w:hint="eastAsia"/>
        </w:rPr>
        <w:t>m，土壤肥沃、结构良好，pH</w:t>
      </w:r>
      <w:r>
        <w:rPr>
          <w:rFonts w:hint="eastAsia"/>
        </w:rPr>
        <w:t xml:space="preserve"> </w:t>
      </w:r>
      <w:r w:rsidRPr="00117331">
        <w:rPr>
          <w:rFonts w:hint="eastAsia"/>
        </w:rPr>
        <w:t>5.5～7.5。土壤质量应符合</w:t>
      </w:r>
      <w:r w:rsidR="00114D9A">
        <w:rPr>
          <w:rFonts w:hint="eastAsia"/>
        </w:rPr>
        <w:t xml:space="preserve"> </w:t>
      </w:r>
      <w:r w:rsidRPr="00117331">
        <w:rPr>
          <w:rFonts w:hint="eastAsia"/>
        </w:rPr>
        <w:t>NY/T 391</w:t>
      </w:r>
      <w:r w:rsidR="001A2ED5">
        <w:t xml:space="preserve"> </w:t>
      </w:r>
      <w:r w:rsidRPr="00117331">
        <w:rPr>
          <w:rFonts w:hint="eastAsia"/>
        </w:rPr>
        <w:t>要求。对达不到条件的土壤应进行改良，土壤改良应遵循</w:t>
      </w:r>
      <w:r w:rsidR="00114D9A">
        <w:rPr>
          <w:rFonts w:hint="eastAsia"/>
        </w:rPr>
        <w:t xml:space="preserve"> </w:t>
      </w:r>
      <w:r w:rsidRPr="00117331">
        <w:rPr>
          <w:rFonts w:hint="eastAsia"/>
        </w:rPr>
        <w:t>GB/T</w:t>
      </w:r>
      <w:r>
        <w:rPr>
          <w:rFonts w:hint="eastAsia"/>
        </w:rPr>
        <w:t xml:space="preserve"> </w:t>
      </w:r>
      <w:r w:rsidRPr="00117331">
        <w:rPr>
          <w:rFonts w:hint="eastAsia"/>
        </w:rPr>
        <w:t>15772</w:t>
      </w:r>
      <w:r w:rsidR="001A2ED5">
        <w:t xml:space="preserve"> </w:t>
      </w:r>
      <w:r w:rsidRPr="00117331">
        <w:rPr>
          <w:rFonts w:hint="eastAsia"/>
        </w:rPr>
        <w:t>的要求。</w:t>
      </w:r>
    </w:p>
    <w:p w14:paraId="46511662" w14:textId="56C85177" w:rsidR="00CD561D" w:rsidRDefault="00DC4563" w:rsidP="00DC4563">
      <w:pPr>
        <w:pStyle w:val="afff"/>
        <w:spacing w:before="156" w:after="156"/>
      </w:pPr>
      <w:bookmarkStart w:id="54" w:name="_Toc186833820"/>
      <w:r>
        <w:rPr>
          <w:rFonts w:hint="eastAsia"/>
        </w:rPr>
        <w:t>灌溉用水</w:t>
      </w:r>
      <w:bookmarkEnd w:id="54"/>
    </w:p>
    <w:p w14:paraId="3C276707" w14:textId="42569C7E" w:rsidR="00DC4563" w:rsidRPr="00DC4563" w:rsidRDefault="000B16DB" w:rsidP="000B16DB">
      <w:pPr>
        <w:pStyle w:val="affff8"/>
        <w:ind w:firstLine="420"/>
      </w:pPr>
      <w:r>
        <w:rPr>
          <w:rFonts w:hint="eastAsia"/>
        </w:rPr>
        <w:t>灌溉</w:t>
      </w:r>
      <w:r w:rsidRPr="000B16DB">
        <w:rPr>
          <w:rFonts w:hint="eastAsia"/>
        </w:rPr>
        <w:t>用水应符合</w:t>
      </w:r>
      <w:r w:rsidR="00114D9A">
        <w:rPr>
          <w:rFonts w:hint="eastAsia"/>
        </w:rPr>
        <w:t xml:space="preserve"> </w:t>
      </w:r>
      <w:r w:rsidRPr="000B16DB">
        <w:rPr>
          <w:rFonts w:hint="eastAsia"/>
        </w:rPr>
        <w:t>NY/T 391</w:t>
      </w:r>
      <w:r w:rsidR="00114D9A">
        <w:rPr>
          <w:rFonts w:hint="eastAsia"/>
        </w:rPr>
        <w:t xml:space="preserve"> </w:t>
      </w:r>
      <w:r w:rsidRPr="000B16DB">
        <w:rPr>
          <w:rFonts w:hint="eastAsia"/>
        </w:rPr>
        <w:t>要求。</w:t>
      </w:r>
    </w:p>
    <w:p w14:paraId="2FD47802" w14:textId="7BFF9957" w:rsidR="00CD561D" w:rsidRDefault="000B16DB" w:rsidP="000B16DB">
      <w:pPr>
        <w:pStyle w:val="afff"/>
        <w:spacing w:before="156" w:after="156"/>
      </w:pPr>
      <w:bookmarkStart w:id="55" w:name="_Toc186833821"/>
      <w:r>
        <w:rPr>
          <w:rFonts w:hint="eastAsia"/>
        </w:rPr>
        <w:t>大气条件</w:t>
      </w:r>
      <w:bookmarkEnd w:id="55"/>
    </w:p>
    <w:p w14:paraId="5E43E78A" w14:textId="035A6413" w:rsidR="00894802" w:rsidRPr="00894802" w:rsidRDefault="00894802" w:rsidP="00894802">
      <w:pPr>
        <w:pStyle w:val="affff8"/>
        <w:ind w:firstLine="420"/>
      </w:pPr>
      <w:r>
        <w:rPr>
          <w:rFonts w:hint="eastAsia"/>
        </w:rPr>
        <w:t>空气质量</w:t>
      </w:r>
      <w:r w:rsidRPr="00894802">
        <w:rPr>
          <w:rFonts w:hint="eastAsia"/>
        </w:rPr>
        <w:t>应符合</w:t>
      </w:r>
      <w:r w:rsidR="00114D9A">
        <w:rPr>
          <w:rFonts w:hint="eastAsia"/>
        </w:rPr>
        <w:t xml:space="preserve"> </w:t>
      </w:r>
      <w:r w:rsidRPr="00894802">
        <w:rPr>
          <w:rFonts w:hint="eastAsia"/>
        </w:rPr>
        <w:t>NY/T 391</w:t>
      </w:r>
      <w:r w:rsidR="00114D9A">
        <w:rPr>
          <w:rFonts w:hint="eastAsia"/>
        </w:rPr>
        <w:t xml:space="preserve"> </w:t>
      </w:r>
      <w:r w:rsidRPr="00894802">
        <w:rPr>
          <w:rFonts w:hint="eastAsia"/>
        </w:rPr>
        <w:t>的要求，避免在工业集中的园区附近建园。</w:t>
      </w:r>
    </w:p>
    <w:p w14:paraId="52CC587C" w14:textId="57E101AA" w:rsidR="000B16DB" w:rsidRDefault="00232EC3" w:rsidP="00232EC3">
      <w:pPr>
        <w:pStyle w:val="affe"/>
        <w:spacing w:before="312" w:after="312"/>
      </w:pPr>
      <w:bookmarkStart w:id="56" w:name="_Toc186833822"/>
      <w:r>
        <w:rPr>
          <w:rFonts w:hint="eastAsia"/>
        </w:rPr>
        <w:t>园地建设</w:t>
      </w:r>
      <w:bookmarkEnd w:id="56"/>
    </w:p>
    <w:p w14:paraId="1195E351" w14:textId="7C573FAA" w:rsidR="00232EC3" w:rsidRDefault="00DA5EAF" w:rsidP="00DA5EAF">
      <w:pPr>
        <w:pStyle w:val="afff"/>
        <w:spacing w:before="156" w:after="156"/>
      </w:pPr>
      <w:bookmarkStart w:id="57" w:name="_Toc186833823"/>
      <w:r>
        <w:rPr>
          <w:rFonts w:hint="eastAsia"/>
        </w:rPr>
        <w:t>建园要求</w:t>
      </w:r>
      <w:bookmarkEnd w:id="57"/>
    </w:p>
    <w:p w14:paraId="4880A172" w14:textId="75D46913" w:rsidR="00DA5EAF" w:rsidRDefault="00DA5EAF" w:rsidP="00DA5EAF">
      <w:pPr>
        <w:pStyle w:val="affff8"/>
        <w:ind w:firstLine="420"/>
      </w:pPr>
      <w:r>
        <w:rPr>
          <w:rFonts w:hint="eastAsia"/>
        </w:rPr>
        <w:t>园地要求</w:t>
      </w:r>
      <w:r w:rsidRPr="00DA5EAF">
        <w:t>统一</w:t>
      </w:r>
      <w:r w:rsidRPr="00DA5EAF">
        <w:rPr>
          <w:rFonts w:hint="eastAsia"/>
        </w:rPr>
        <w:t>规划</w:t>
      </w:r>
      <w:r w:rsidRPr="00DA5EAF">
        <w:t>、</w:t>
      </w:r>
      <w:r w:rsidRPr="00DA5EAF">
        <w:rPr>
          <w:rFonts w:hint="eastAsia"/>
        </w:rPr>
        <w:t>统一</w:t>
      </w:r>
      <w:r w:rsidRPr="00DA5EAF">
        <w:t>设计、</w:t>
      </w:r>
      <w:r w:rsidRPr="00DA5EAF">
        <w:rPr>
          <w:rFonts w:hint="eastAsia"/>
        </w:rPr>
        <w:t>统一</w:t>
      </w:r>
      <w:r w:rsidRPr="00DA5EAF">
        <w:t>标准</w:t>
      </w:r>
      <w:r w:rsidRPr="00DA5EAF">
        <w:rPr>
          <w:rFonts w:hint="eastAsia"/>
        </w:rPr>
        <w:t>，因地制宜，随坡就势，以方便生产管理和适应现代化生产需要，形成路网、管网、电网相连。</w:t>
      </w:r>
    </w:p>
    <w:p w14:paraId="77AE2CD6" w14:textId="7AE69C1C" w:rsidR="00DA5EAF" w:rsidRDefault="000F4E7D" w:rsidP="000F4E7D">
      <w:pPr>
        <w:pStyle w:val="afff"/>
        <w:spacing w:before="156" w:after="156"/>
      </w:pPr>
      <w:bookmarkStart w:id="58" w:name="_Toc186833824"/>
      <w:r>
        <w:rPr>
          <w:rFonts w:hint="eastAsia"/>
        </w:rPr>
        <w:t>营造防护</w:t>
      </w:r>
      <w:bookmarkEnd w:id="58"/>
    </w:p>
    <w:p w14:paraId="1E145858" w14:textId="5FCCF103" w:rsidR="000F4E7D" w:rsidRDefault="000F4E7D" w:rsidP="000F4E7D">
      <w:pPr>
        <w:pStyle w:val="affff8"/>
        <w:ind w:firstLine="420"/>
      </w:pPr>
      <w:r>
        <w:rPr>
          <w:rFonts w:hint="eastAsia"/>
        </w:rPr>
        <w:t>果园</w:t>
      </w:r>
      <w:r w:rsidRPr="000F4E7D">
        <w:rPr>
          <w:rFonts w:hint="eastAsia"/>
        </w:rPr>
        <w:t>周边应保留园地周围原有林木，冬春风害严重的地方应在果园周围设立防护林带，防护林带设在迎风面，与主风向垂直，种植</w:t>
      </w:r>
      <w:r w:rsidR="00114D9A">
        <w:rPr>
          <w:rFonts w:hint="eastAsia"/>
        </w:rPr>
        <w:t xml:space="preserve"> </w:t>
      </w:r>
      <w:r w:rsidRPr="000F4E7D">
        <w:rPr>
          <w:rFonts w:hint="eastAsia"/>
        </w:rPr>
        <w:t>5～6</w:t>
      </w:r>
      <w:r w:rsidR="00114D9A">
        <w:rPr>
          <w:rFonts w:hint="eastAsia"/>
        </w:rPr>
        <w:t xml:space="preserve"> </w:t>
      </w:r>
      <w:r w:rsidRPr="000F4E7D">
        <w:rPr>
          <w:rFonts w:hint="eastAsia"/>
        </w:rPr>
        <w:t>行乔木和灌木相间的混合防护林带。防护林带树种与芒果不应具有相同的主要病虫害。</w:t>
      </w:r>
    </w:p>
    <w:p w14:paraId="1B6D1FD5" w14:textId="43F0D4EF" w:rsidR="000F4E7D" w:rsidRDefault="000F4E7D" w:rsidP="000F4E7D">
      <w:pPr>
        <w:pStyle w:val="afff"/>
        <w:spacing w:before="156" w:after="156"/>
      </w:pPr>
      <w:bookmarkStart w:id="59" w:name="_Toc186833825"/>
      <w:r>
        <w:rPr>
          <w:rFonts w:hint="eastAsia"/>
        </w:rPr>
        <w:t>道路系统</w:t>
      </w:r>
      <w:bookmarkEnd w:id="59"/>
    </w:p>
    <w:p w14:paraId="557E3088" w14:textId="77777777" w:rsidR="009B0A7A" w:rsidRDefault="009B0A7A" w:rsidP="009B0A7A">
      <w:pPr>
        <w:pStyle w:val="affff8"/>
        <w:ind w:firstLine="420"/>
        <w:rPr>
          <w:lang w:val="zh-CN"/>
        </w:rPr>
      </w:pPr>
      <w:r>
        <w:rPr>
          <w:rFonts w:hint="eastAsia"/>
          <w:lang w:val="zh-CN"/>
        </w:rPr>
        <w:t>根据果园大小，设若干条主干道、支干道，主干道贯穿全园并与公路相连，支干道与主干道相连。根据地形地势设计生产道路，机耕道生产道路与支干道、主干道相连。</w:t>
      </w:r>
    </w:p>
    <w:p w14:paraId="10BAC62E" w14:textId="7DE88CE0" w:rsidR="000F4E7D" w:rsidRDefault="009B0A7A" w:rsidP="009B0A7A">
      <w:pPr>
        <w:pStyle w:val="afff"/>
        <w:spacing w:before="156" w:after="156"/>
      </w:pPr>
      <w:bookmarkStart w:id="60" w:name="_Toc186833826"/>
      <w:r>
        <w:rPr>
          <w:rFonts w:hint="eastAsia"/>
        </w:rPr>
        <w:t>排灌系统</w:t>
      </w:r>
      <w:bookmarkEnd w:id="60"/>
    </w:p>
    <w:p w14:paraId="5AD81FCC" w14:textId="413A47C5" w:rsidR="009B0A7A" w:rsidRDefault="009B0A7A" w:rsidP="009B0A7A">
      <w:pPr>
        <w:pStyle w:val="afff0"/>
        <w:spacing w:before="156" w:after="156"/>
      </w:pPr>
      <w:r>
        <w:rPr>
          <w:rFonts w:hint="eastAsia"/>
        </w:rPr>
        <w:t>排水系统</w:t>
      </w:r>
    </w:p>
    <w:p w14:paraId="258BDCD4" w14:textId="7411B952" w:rsidR="0006153E" w:rsidRDefault="0006153E" w:rsidP="0006153E">
      <w:pPr>
        <w:pStyle w:val="affff8"/>
        <w:ind w:firstLine="420"/>
        <w:rPr>
          <w:lang w:val="zh-CN"/>
        </w:rPr>
      </w:pPr>
      <w:r>
        <w:rPr>
          <w:rFonts w:hint="eastAsia"/>
          <w:lang w:val="zh-CN"/>
        </w:rPr>
        <w:t>坡地果园顶行的上方开挖宽深</w:t>
      </w:r>
      <w:r w:rsidR="00114D9A">
        <w:rPr>
          <w:rFonts w:hint="eastAsia"/>
          <w:lang w:val="zh-CN"/>
        </w:rPr>
        <w:t xml:space="preserve"> </w:t>
      </w:r>
      <w:r>
        <w:rPr>
          <w:rFonts w:hint="eastAsia"/>
          <w:lang w:val="zh-CN"/>
        </w:rPr>
        <w:t>1</w:t>
      </w:r>
      <w:r w:rsidR="00114D9A">
        <w:rPr>
          <w:rFonts w:hint="eastAsia"/>
          <w:lang w:val="zh-CN"/>
        </w:rPr>
        <w:t xml:space="preserve"> </w:t>
      </w:r>
      <w:r>
        <w:rPr>
          <w:rFonts w:hint="eastAsia"/>
          <w:lang w:val="zh-CN"/>
        </w:rPr>
        <w:t>m</w:t>
      </w:r>
      <w:r w:rsidR="00114D9A">
        <w:rPr>
          <w:rFonts w:hint="eastAsia"/>
          <w:lang w:val="zh-CN"/>
        </w:rPr>
        <w:t xml:space="preserve"> </w:t>
      </w:r>
      <w:r>
        <w:rPr>
          <w:rFonts w:hint="eastAsia"/>
          <w:lang w:val="zh-CN"/>
        </w:rPr>
        <w:t>的防洪沟，与纵众水沟相连，纵水沟应依地势利用天然水沟，或在主干道两旁修排灌沟。</w:t>
      </w:r>
    </w:p>
    <w:p w14:paraId="6826364E" w14:textId="0B5F70D0" w:rsidR="009B0A7A" w:rsidRDefault="00B10834" w:rsidP="00B10834">
      <w:pPr>
        <w:pStyle w:val="afff0"/>
        <w:spacing w:before="156" w:after="156"/>
      </w:pPr>
      <w:r>
        <w:rPr>
          <w:rFonts w:hint="eastAsia"/>
        </w:rPr>
        <w:t>灌水系统</w:t>
      </w:r>
    </w:p>
    <w:p w14:paraId="307ED79F" w14:textId="02A1F3E7" w:rsidR="00D864BD" w:rsidRDefault="00D864BD" w:rsidP="00D864BD">
      <w:pPr>
        <w:pStyle w:val="afffffffffff6"/>
        <w:rPr>
          <w:rFonts w:asciiTheme="minorEastAsia" w:eastAsiaTheme="minorEastAsia" w:hAnsiTheme="minorEastAsia"/>
          <w:kern w:val="2"/>
          <w:sz w:val="28"/>
          <w:szCs w:val="28"/>
          <w:lang w:val="zh-CN"/>
        </w:rPr>
      </w:pPr>
      <w:r>
        <w:rPr>
          <w:rFonts w:hint="eastAsia"/>
        </w:rPr>
        <w:t>在</w:t>
      </w:r>
      <w:r w:rsidRPr="00D864BD">
        <w:rPr>
          <w:rFonts w:hint="eastAsia"/>
          <w:noProof/>
        </w:rPr>
        <w:t>坡地果园修建蓄水池并配备抽水设备，水池大小根据果园大小设计。修建主灌溉管道</w:t>
      </w:r>
      <w:r w:rsidR="00114D9A">
        <w:rPr>
          <w:rFonts w:hint="eastAsia"/>
          <w:noProof/>
        </w:rPr>
        <w:t xml:space="preserve"> </w:t>
      </w:r>
      <w:r w:rsidRPr="00D864BD">
        <w:rPr>
          <w:rFonts w:hint="eastAsia"/>
          <w:noProof/>
        </w:rPr>
        <w:t>1～2</w:t>
      </w:r>
      <w:r w:rsidR="00114D9A">
        <w:rPr>
          <w:rFonts w:hint="eastAsia"/>
          <w:noProof/>
        </w:rPr>
        <w:t xml:space="preserve"> </w:t>
      </w:r>
      <w:r w:rsidRPr="00D864BD">
        <w:rPr>
          <w:rFonts w:hint="eastAsia"/>
          <w:noProof/>
        </w:rPr>
        <w:t>根，若干灌溉支管道。主灌溉管道可用钢管，支管道可用</w:t>
      </w:r>
      <w:r w:rsidR="00114D9A">
        <w:rPr>
          <w:rFonts w:hint="eastAsia"/>
          <w:noProof/>
        </w:rPr>
        <w:t xml:space="preserve"> </w:t>
      </w:r>
      <w:r w:rsidRPr="00D864BD">
        <w:rPr>
          <w:rFonts w:hint="eastAsia"/>
          <w:noProof/>
        </w:rPr>
        <w:t>PVC</w:t>
      </w:r>
      <w:r w:rsidR="00114D9A">
        <w:rPr>
          <w:rFonts w:hint="eastAsia"/>
          <w:noProof/>
        </w:rPr>
        <w:t xml:space="preserve"> </w:t>
      </w:r>
      <w:r w:rsidRPr="00D864BD">
        <w:rPr>
          <w:rFonts w:hint="eastAsia"/>
          <w:noProof/>
        </w:rPr>
        <w:t>或</w:t>
      </w:r>
      <w:r w:rsidR="00114D9A">
        <w:rPr>
          <w:rFonts w:hint="eastAsia"/>
          <w:noProof/>
        </w:rPr>
        <w:t xml:space="preserve"> </w:t>
      </w:r>
      <w:r w:rsidRPr="00D864BD">
        <w:rPr>
          <w:rFonts w:hint="eastAsia"/>
          <w:noProof/>
        </w:rPr>
        <w:t>PPR</w:t>
      </w:r>
      <w:r w:rsidR="00114D9A">
        <w:rPr>
          <w:rFonts w:hint="eastAsia"/>
          <w:noProof/>
        </w:rPr>
        <w:t xml:space="preserve"> </w:t>
      </w:r>
      <w:r w:rsidRPr="00D864BD">
        <w:rPr>
          <w:rFonts w:hint="eastAsia"/>
          <w:noProof/>
        </w:rPr>
        <w:t>管，主灌溉管道与水池相连。有条件的果园可设计建设水肥一化喷滴灌设施。</w:t>
      </w:r>
    </w:p>
    <w:p w14:paraId="671F9BCD" w14:textId="1EF823F5" w:rsidR="00B10834" w:rsidRDefault="00D864BD" w:rsidP="00D864BD">
      <w:pPr>
        <w:pStyle w:val="afff"/>
        <w:spacing w:before="156" w:after="156"/>
      </w:pPr>
      <w:bookmarkStart w:id="61" w:name="_Toc186833827"/>
      <w:r>
        <w:rPr>
          <w:rFonts w:hint="eastAsia"/>
        </w:rPr>
        <w:t>附属设施</w:t>
      </w:r>
      <w:bookmarkEnd w:id="61"/>
    </w:p>
    <w:p w14:paraId="632FF88F" w14:textId="3A94DAA6" w:rsidR="00D864BD" w:rsidRDefault="00D864BD" w:rsidP="00D864BD">
      <w:pPr>
        <w:pStyle w:val="affff8"/>
        <w:ind w:firstLine="420"/>
      </w:pPr>
      <w:r>
        <w:rPr>
          <w:rFonts w:hint="eastAsia"/>
        </w:rPr>
        <w:t>果园</w:t>
      </w:r>
      <w:r w:rsidRPr="00D864BD">
        <w:rPr>
          <w:rFonts w:hint="eastAsia"/>
        </w:rPr>
        <w:t>修建生产管理用房等附属设施。规模较大的果园建设芒果包装场地，并配备仓库。</w:t>
      </w:r>
    </w:p>
    <w:p w14:paraId="6B191E9E" w14:textId="46B74280" w:rsidR="00D864BD" w:rsidRDefault="00D864BD" w:rsidP="00D864BD">
      <w:pPr>
        <w:pStyle w:val="afff"/>
        <w:spacing w:before="156" w:after="156"/>
      </w:pPr>
      <w:bookmarkStart w:id="62" w:name="_Toc186833828"/>
      <w:r>
        <w:rPr>
          <w:rFonts w:hint="eastAsia"/>
        </w:rPr>
        <w:lastRenderedPageBreak/>
        <w:t>危险物的管理</w:t>
      </w:r>
      <w:bookmarkEnd w:id="62"/>
    </w:p>
    <w:p w14:paraId="05FAC0CE" w14:textId="77777777" w:rsidR="00D864BD" w:rsidRPr="00D864BD" w:rsidRDefault="00D864BD" w:rsidP="00D864BD">
      <w:pPr>
        <w:pStyle w:val="affff8"/>
        <w:ind w:firstLine="420"/>
      </w:pPr>
      <w:r>
        <w:rPr>
          <w:rFonts w:hint="eastAsia"/>
        </w:rPr>
        <w:t>有毒、有害</w:t>
      </w:r>
      <w:r w:rsidRPr="00D864BD">
        <w:rPr>
          <w:rFonts w:hint="eastAsia"/>
        </w:rPr>
        <w:t>的农药投入品应有严格管理规定，不得在果园内存放。</w:t>
      </w:r>
    </w:p>
    <w:p w14:paraId="7EC20EFA" w14:textId="762AD874" w:rsidR="00D864BD" w:rsidRDefault="00C84699" w:rsidP="00C84699">
      <w:pPr>
        <w:pStyle w:val="affe"/>
        <w:spacing w:before="312" w:after="312"/>
      </w:pPr>
      <w:bookmarkStart w:id="63" w:name="_Toc186833829"/>
      <w:r>
        <w:rPr>
          <w:rFonts w:hint="eastAsia"/>
        </w:rPr>
        <w:t>品种选择</w:t>
      </w:r>
      <w:bookmarkEnd w:id="63"/>
    </w:p>
    <w:p w14:paraId="213C701F" w14:textId="5EAF2F60" w:rsidR="00C84699" w:rsidRDefault="00C84699" w:rsidP="00C84699">
      <w:pPr>
        <w:pStyle w:val="afff"/>
        <w:spacing w:before="156" w:after="156"/>
      </w:pPr>
      <w:bookmarkStart w:id="64" w:name="_Toc186833830"/>
      <w:r>
        <w:rPr>
          <w:rFonts w:hint="eastAsia"/>
        </w:rPr>
        <w:t>选择原则</w:t>
      </w:r>
      <w:bookmarkEnd w:id="64"/>
    </w:p>
    <w:p w14:paraId="6AB36F79" w14:textId="77777777" w:rsidR="00FA0009" w:rsidRPr="00FA0009" w:rsidRDefault="00FA0009" w:rsidP="00FA0009">
      <w:pPr>
        <w:pStyle w:val="affff8"/>
        <w:ind w:firstLine="420"/>
      </w:pPr>
      <w:r>
        <w:rPr>
          <w:rFonts w:hint="eastAsia"/>
        </w:rPr>
        <w:t>选择</w:t>
      </w:r>
      <w:r w:rsidRPr="00FA0009">
        <w:rPr>
          <w:rFonts w:hint="eastAsia"/>
        </w:rPr>
        <w:t>的农药投入品应有严格管理规定，不得在果园内存放。</w:t>
      </w:r>
    </w:p>
    <w:p w14:paraId="2E19D3E4" w14:textId="2D1AE222" w:rsidR="00C84699" w:rsidRDefault="00FA0009" w:rsidP="00FA0009">
      <w:pPr>
        <w:pStyle w:val="afff"/>
        <w:spacing w:before="156" w:after="156"/>
      </w:pPr>
      <w:bookmarkStart w:id="65" w:name="_Toc186833831"/>
      <w:r>
        <w:rPr>
          <w:rFonts w:hint="eastAsia"/>
        </w:rPr>
        <w:t>推荐选用</w:t>
      </w:r>
      <w:bookmarkEnd w:id="65"/>
    </w:p>
    <w:p w14:paraId="5436FFC2" w14:textId="0E4DDA18" w:rsidR="00FA0009" w:rsidRDefault="00FA0009" w:rsidP="00FA0009">
      <w:pPr>
        <w:pStyle w:val="affff8"/>
        <w:ind w:firstLine="420"/>
      </w:pPr>
      <w:r>
        <w:rPr>
          <w:rFonts w:hint="eastAsia"/>
        </w:rPr>
        <w:t>推荐：凯特、吉禄、金煌、椰香、贵妃、攀育二号、热农</w:t>
      </w:r>
      <w:r w:rsidR="00114D9A">
        <w:rPr>
          <w:rFonts w:hint="eastAsia"/>
        </w:rPr>
        <w:t xml:space="preserve"> </w:t>
      </w:r>
      <w:r>
        <w:rPr>
          <w:rFonts w:hint="eastAsia"/>
        </w:rPr>
        <w:t>1</w:t>
      </w:r>
      <w:r w:rsidR="00114D9A">
        <w:rPr>
          <w:rFonts w:hint="eastAsia"/>
        </w:rPr>
        <w:t xml:space="preserve"> </w:t>
      </w:r>
      <w:r>
        <w:rPr>
          <w:rFonts w:hint="eastAsia"/>
        </w:rPr>
        <w:t>号、锐华</w:t>
      </w:r>
      <w:r w:rsidR="00114D9A">
        <w:rPr>
          <w:rFonts w:hint="eastAsia"/>
        </w:rPr>
        <w:t xml:space="preserve"> </w:t>
      </w:r>
      <w:r>
        <w:rPr>
          <w:rFonts w:hint="eastAsia"/>
        </w:rPr>
        <w:t>1</w:t>
      </w:r>
      <w:r w:rsidR="00114D9A">
        <w:rPr>
          <w:rFonts w:hint="eastAsia"/>
        </w:rPr>
        <w:t xml:space="preserve"> </w:t>
      </w:r>
      <w:r>
        <w:rPr>
          <w:rFonts w:hint="eastAsia"/>
        </w:rPr>
        <w:t>号等品种。</w:t>
      </w:r>
    </w:p>
    <w:p w14:paraId="3A20F0DF" w14:textId="34F3679E" w:rsidR="00FA0009" w:rsidRDefault="009E271F" w:rsidP="00FA0009">
      <w:pPr>
        <w:pStyle w:val="affe"/>
        <w:spacing w:before="312" w:after="312"/>
      </w:pPr>
      <w:bookmarkStart w:id="66" w:name="_Toc186833832"/>
      <w:r>
        <w:rPr>
          <w:rFonts w:hint="eastAsia"/>
        </w:rPr>
        <w:t>定植</w:t>
      </w:r>
      <w:bookmarkEnd w:id="66"/>
    </w:p>
    <w:p w14:paraId="7D62413B" w14:textId="025125F6" w:rsidR="009E271F" w:rsidRDefault="009E271F" w:rsidP="009E271F">
      <w:pPr>
        <w:pStyle w:val="afff"/>
        <w:spacing w:before="156" w:after="156"/>
      </w:pPr>
      <w:bookmarkStart w:id="67" w:name="_Toc186833833"/>
      <w:r>
        <w:rPr>
          <w:rFonts w:hint="eastAsia"/>
        </w:rPr>
        <w:t>定植前准备</w:t>
      </w:r>
      <w:bookmarkEnd w:id="67"/>
    </w:p>
    <w:p w14:paraId="5E9A5261" w14:textId="21D83CAD" w:rsidR="009E271F" w:rsidRDefault="00156D5D" w:rsidP="00156D5D">
      <w:pPr>
        <w:pStyle w:val="afff0"/>
        <w:spacing w:before="156" w:after="156"/>
      </w:pPr>
      <w:r>
        <w:rPr>
          <w:rFonts w:hint="eastAsia"/>
        </w:rPr>
        <w:t>园地开垦</w:t>
      </w:r>
    </w:p>
    <w:p w14:paraId="33CC741B" w14:textId="6F162F6B" w:rsidR="00156D5D" w:rsidRDefault="00156D5D" w:rsidP="00156D5D">
      <w:pPr>
        <w:pStyle w:val="affff8"/>
        <w:ind w:firstLine="420"/>
        <w:rPr>
          <w:lang w:val="zh-CN"/>
        </w:rPr>
      </w:pPr>
      <w:r>
        <w:rPr>
          <w:rFonts w:hint="eastAsia"/>
          <w:lang w:val="zh-CN"/>
        </w:rPr>
        <w:t>平地修筑沟埂梯田,坡地修筑等高环山行,面宽</w:t>
      </w:r>
      <w:r w:rsidR="00114D9A">
        <w:rPr>
          <w:rFonts w:hint="eastAsia"/>
          <w:lang w:val="zh-CN"/>
        </w:rPr>
        <w:t xml:space="preserve"> </w:t>
      </w:r>
      <w:r>
        <w:rPr>
          <w:rFonts w:hint="eastAsia"/>
          <w:lang w:val="zh-CN"/>
        </w:rPr>
        <w:t>3～5</w:t>
      </w:r>
      <w:r w:rsidR="00114D9A">
        <w:rPr>
          <w:rFonts w:hint="eastAsia"/>
          <w:lang w:val="zh-CN"/>
        </w:rPr>
        <w:t xml:space="preserve"> </w:t>
      </w:r>
      <w:r>
        <w:rPr>
          <w:rFonts w:hint="eastAsia"/>
          <w:lang w:val="zh-CN"/>
        </w:rPr>
        <w:t>m</w:t>
      </w:r>
      <w:r w:rsidR="00114D9A">
        <w:rPr>
          <w:rFonts w:hint="eastAsia"/>
          <w:lang w:val="zh-CN"/>
        </w:rPr>
        <w:t>，</w:t>
      </w:r>
      <w:r>
        <w:rPr>
          <w:rFonts w:hint="eastAsia"/>
          <w:lang w:val="zh-CN"/>
        </w:rPr>
        <w:t>向内倾斜</w:t>
      </w:r>
      <w:r w:rsidR="00114D9A">
        <w:rPr>
          <w:rFonts w:hint="eastAsia"/>
          <w:lang w:val="zh-CN"/>
        </w:rPr>
        <w:t xml:space="preserve"> </w:t>
      </w:r>
      <w:r>
        <w:rPr>
          <w:rFonts w:hint="eastAsia"/>
          <w:lang w:val="zh-CN"/>
        </w:rPr>
        <w:t>5～7</w:t>
      </w:r>
      <w:r w:rsidR="00114D9A">
        <w:rPr>
          <w:rFonts w:hint="eastAsia"/>
          <w:lang w:val="zh-CN"/>
        </w:rPr>
        <w:t xml:space="preserve"> </w:t>
      </w:r>
      <w:r>
        <w:rPr>
          <w:rFonts w:hint="eastAsia"/>
          <w:lang w:val="zh-CN"/>
        </w:rPr>
        <w:t>度。</w:t>
      </w:r>
    </w:p>
    <w:p w14:paraId="40E88B54" w14:textId="31EFA12C" w:rsidR="00156D5D" w:rsidRDefault="005974AD" w:rsidP="005974AD">
      <w:pPr>
        <w:pStyle w:val="afff0"/>
        <w:spacing w:before="156" w:after="156"/>
      </w:pPr>
      <w:r>
        <w:rPr>
          <w:rFonts w:hint="eastAsia"/>
        </w:rPr>
        <w:t>定植密度</w:t>
      </w:r>
    </w:p>
    <w:p w14:paraId="1B710AA7" w14:textId="22D06D07" w:rsidR="005974AD" w:rsidRDefault="005974AD" w:rsidP="005974AD">
      <w:pPr>
        <w:pStyle w:val="affff8"/>
        <w:ind w:firstLine="420"/>
        <w:rPr>
          <w:lang w:val="zh-CN"/>
        </w:rPr>
      </w:pPr>
      <w:r>
        <w:rPr>
          <w:rFonts w:hint="eastAsia"/>
          <w:lang w:val="zh-CN"/>
        </w:rPr>
        <w:t>为方便小型机械和现代化装备，推荐宽行窄株定植。坡地推荐株行距（</w:t>
      </w:r>
      <w:r>
        <w:rPr>
          <w:lang w:val="zh-CN"/>
        </w:rPr>
        <w:t>3</w:t>
      </w:r>
      <w:r>
        <w:t>～4</w:t>
      </w:r>
      <w:r>
        <w:rPr>
          <w:rFonts w:hint="eastAsia"/>
          <w:lang w:val="zh-CN"/>
        </w:rPr>
        <w:t>）</w:t>
      </w:r>
      <w:r>
        <w:rPr>
          <w:lang w:val="zh-CN"/>
        </w:rPr>
        <w:t>m</w:t>
      </w:r>
      <w:r>
        <w:rPr>
          <w:lang w:val="zh-CN"/>
        </w:rPr>
        <w:t>×</w:t>
      </w:r>
      <w:r>
        <w:rPr>
          <w:rFonts w:hint="eastAsia"/>
          <w:lang w:val="zh-CN"/>
        </w:rPr>
        <w:t>（</w:t>
      </w:r>
      <w:r>
        <w:rPr>
          <w:lang w:val="zh-CN"/>
        </w:rPr>
        <w:t>4</w:t>
      </w:r>
      <w:r>
        <w:t>～5</w:t>
      </w:r>
      <w:r>
        <w:rPr>
          <w:rFonts w:hint="eastAsia"/>
          <w:lang w:val="zh-CN"/>
        </w:rPr>
        <w:t>）</w:t>
      </w:r>
      <w:r>
        <w:rPr>
          <w:lang w:val="zh-CN"/>
        </w:rPr>
        <w:t>m</w:t>
      </w:r>
      <w:r>
        <w:rPr>
          <w:rFonts w:hint="eastAsia"/>
          <w:lang w:val="zh-CN"/>
        </w:rPr>
        <w:t>；平地或缓坡地推荐株行距为（</w:t>
      </w:r>
      <w:r>
        <w:rPr>
          <w:lang w:val="zh-CN"/>
        </w:rPr>
        <w:t>4</w:t>
      </w:r>
      <w:r>
        <w:rPr>
          <w:rFonts w:hint="eastAsia"/>
        </w:rPr>
        <w:t>～5</w:t>
      </w:r>
      <w:r>
        <w:rPr>
          <w:rFonts w:hint="eastAsia"/>
          <w:lang w:val="zh-CN"/>
        </w:rPr>
        <w:t>）</w:t>
      </w:r>
      <w:r>
        <w:rPr>
          <w:lang w:val="zh-CN"/>
        </w:rPr>
        <w:t>m</w:t>
      </w:r>
      <w:r>
        <w:rPr>
          <w:lang w:val="zh-CN"/>
        </w:rPr>
        <w:t>×</w:t>
      </w:r>
      <w:r>
        <w:rPr>
          <w:rFonts w:hint="eastAsia"/>
          <w:lang w:val="zh-CN"/>
        </w:rPr>
        <w:t>（</w:t>
      </w:r>
      <w:r>
        <w:rPr>
          <w:rFonts w:hint="eastAsia"/>
        </w:rPr>
        <w:t>5～6</w:t>
      </w:r>
      <w:r>
        <w:rPr>
          <w:rFonts w:hint="eastAsia"/>
          <w:lang w:val="zh-CN"/>
        </w:rPr>
        <w:t>）</w:t>
      </w:r>
      <w:r>
        <w:rPr>
          <w:lang w:val="zh-CN"/>
        </w:rPr>
        <w:t>m</w:t>
      </w:r>
      <w:r>
        <w:rPr>
          <w:rFonts w:hint="eastAsia"/>
          <w:lang w:val="zh-CN"/>
        </w:rPr>
        <w:t>。</w:t>
      </w:r>
    </w:p>
    <w:p w14:paraId="63806BAD" w14:textId="79207866" w:rsidR="005974AD" w:rsidRDefault="00667401" w:rsidP="00667401">
      <w:pPr>
        <w:pStyle w:val="afff0"/>
        <w:spacing w:before="156" w:after="156"/>
      </w:pPr>
      <w:r>
        <w:rPr>
          <w:rFonts w:hint="eastAsia"/>
        </w:rPr>
        <w:t>植穴准备</w:t>
      </w:r>
    </w:p>
    <w:p w14:paraId="324D28D3" w14:textId="65152FEC" w:rsidR="00667401" w:rsidRDefault="00667401" w:rsidP="00667401">
      <w:pPr>
        <w:pStyle w:val="affff8"/>
        <w:ind w:firstLine="420"/>
        <w:rPr>
          <w:rFonts w:cstheme="minorEastAsia"/>
        </w:rPr>
      </w:pPr>
      <w:r>
        <w:rPr>
          <w:rFonts w:hint="eastAsia"/>
          <w:kern w:val="2"/>
          <w:lang w:val="zh-CN"/>
        </w:rPr>
        <w:t>定植前</w:t>
      </w:r>
      <w:r w:rsidR="00EC6DC4">
        <w:rPr>
          <w:rFonts w:hint="eastAsia"/>
          <w:kern w:val="2"/>
          <w:lang w:val="zh-CN"/>
        </w:rPr>
        <w:t xml:space="preserve"> </w:t>
      </w:r>
      <w:r>
        <w:rPr>
          <w:rFonts w:hint="eastAsia"/>
          <w:kern w:val="2"/>
          <w:lang w:val="zh-CN"/>
        </w:rPr>
        <w:t>2～3</w:t>
      </w:r>
      <w:r w:rsidR="00EC6DC4">
        <w:rPr>
          <w:rFonts w:hint="eastAsia"/>
          <w:kern w:val="2"/>
          <w:lang w:val="zh-CN"/>
        </w:rPr>
        <w:t xml:space="preserve"> </w:t>
      </w:r>
      <w:r>
        <w:rPr>
          <w:rFonts w:hint="eastAsia"/>
          <w:kern w:val="2"/>
          <w:lang w:val="zh-CN"/>
        </w:rPr>
        <w:t>个月,按照定植密度开挖长宽深</w:t>
      </w:r>
      <w:r w:rsidR="00EC6DC4">
        <w:rPr>
          <w:rFonts w:hint="eastAsia"/>
          <w:kern w:val="2"/>
          <w:lang w:val="zh-CN"/>
        </w:rPr>
        <w:t xml:space="preserve"> </w:t>
      </w:r>
      <w:r>
        <w:rPr>
          <w:rFonts w:hint="eastAsia"/>
          <w:kern w:val="2"/>
          <w:lang w:val="zh-CN"/>
        </w:rPr>
        <w:t>100</w:t>
      </w:r>
      <w:r>
        <w:rPr>
          <w:kern w:val="2"/>
          <w:lang w:val="zh-CN"/>
        </w:rPr>
        <w:t> </w:t>
      </w:r>
      <w:r>
        <w:rPr>
          <w:rFonts w:hint="eastAsia"/>
          <w:kern w:val="2"/>
          <w:lang w:val="zh-CN"/>
        </w:rPr>
        <w:t>cm×100</w:t>
      </w:r>
      <w:r>
        <w:rPr>
          <w:kern w:val="2"/>
          <w:lang w:val="zh-CN"/>
        </w:rPr>
        <w:t> </w:t>
      </w:r>
      <w:r>
        <w:rPr>
          <w:rFonts w:hint="eastAsia"/>
          <w:kern w:val="2"/>
          <w:lang w:val="zh-CN"/>
        </w:rPr>
        <w:t>cm×100</w:t>
      </w:r>
      <w:r>
        <w:rPr>
          <w:kern w:val="2"/>
          <w:lang w:val="zh-CN"/>
        </w:rPr>
        <w:t> </w:t>
      </w:r>
      <w:r>
        <w:rPr>
          <w:rFonts w:hint="eastAsia"/>
          <w:kern w:val="2"/>
          <w:lang w:val="zh-CN"/>
        </w:rPr>
        <w:t>cm</w:t>
      </w:r>
      <w:r w:rsidR="00EC6DC4">
        <w:rPr>
          <w:rFonts w:hint="eastAsia"/>
          <w:kern w:val="2"/>
          <w:lang w:val="zh-CN"/>
        </w:rPr>
        <w:t xml:space="preserve"> </w:t>
      </w:r>
      <w:r>
        <w:rPr>
          <w:rFonts w:hint="eastAsia"/>
          <w:kern w:val="2"/>
          <w:lang w:val="zh-CN"/>
        </w:rPr>
        <w:t>定植穴</w:t>
      </w:r>
      <w:r w:rsidR="001A2ED5">
        <w:rPr>
          <w:rFonts w:hint="eastAsia"/>
          <w:kern w:val="2"/>
          <w:lang w:val="zh-CN"/>
        </w:rPr>
        <w:t>，</w:t>
      </w:r>
      <w:r>
        <w:rPr>
          <w:rFonts w:hint="eastAsia"/>
          <w:kern w:val="2"/>
          <w:lang w:val="zh-CN"/>
        </w:rPr>
        <w:t>挖出的表土与心土分开堆放。</w:t>
      </w:r>
      <w:r>
        <w:rPr>
          <w:rFonts w:hint="eastAsia"/>
          <w:lang w:val="zh-CN"/>
        </w:rPr>
        <w:t>回土时先将杂草或绿肥</w:t>
      </w:r>
      <w:r w:rsidR="00EC6DC4">
        <w:rPr>
          <w:rFonts w:hint="eastAsia"/>
          <w:lang w:val="zh-CN"/>
        </w:rPr>
        <w:t xml:space="preserve"> </w:t>
      </w:r>
      <w:r>
        <w:rPr>
          <w:rFonts w:hint="eastAsia"/>
          <w:lang w:val="zh-CN"/>
        </w:rPr>
        <w:t>20</w:t>
      </w:r>
      <w:r w:rsidR="00EC6DC4">
        <w:rPr>
          <w:rFonts w:hint="eastAsia"/>
          <w:lang w:val="zh-CN"/>
        </w:rPr>
        <w:t xml:space="preserve"> </w:t>
      </w:r>
      <w:r>
        <w:rPr>
          <w:rFonts w:hint="eastAsia"/>
          <w:lang w:val="zh-CN"/>
        </w:rPr>
        <w:t>kg</w:t>
      </w:r>
      <w:r w:rsidR="001A2ED5">
        <w:rPr>
          <w:lang w:val="zh-CN"/>
        </w:rPr>
        <w:t xml:space="preserve"> </w:t>
      </w:r>
      <w:r>
        <w:rPr>
          <w:rFonts w:hint="eastAsia"/>
          <w:lang w:val="zh-CN"/>
        </w:rPr>
        <w:t>填入坑底，撒生石灰</w:t>
      </w:r>
      <w:r w:rsidR="00EC6DC4">
        <w:rPr>
          <w:rFonts w:hint="eastAsia"/>
          <w:lang w:val="zh-CN"/>
        </w:rPr>
        <w:t xml:space="preserve"> </w:t>
      </w:r>
      <w:r>
        <w:rPr>
          <w:rFonts w:hint="eastAsia"/>
          <w:lang w:val="zh-CN"/>
        </w:rPr>
        <w:t>0.5</w:t>
      </w:r>
      <w:r>
        <w:rPr>
          <w:lang w:val="zh-CN"/>
        </w:rPr>
        <w:t> </w:t>
      </w:r>
      <w:r>
        <w:rPr>
          <w:rFonts w:hint="eastAsia"/>
          <w:lang w:val="zh-CN"/>
        </w:rPr>
        <w:t>kg，再填入表土，将腐熟有机肥</w:t>
      </w:r>
      <w:r>
        <w:rPr>
          <w:rFonts w:hint="eastAsia"/>
        </w:rPr>
        <w:t>40</w:t>
      </w:r>
      <w:r>
        <w:rPr>
          <w:rFonts w:hint="eastAsia"/>
          <w:lang w:val="zh-CN"/>
        </w:rPr>
        <w:t>～</w:t>
      </w:r>
      <w:r>
        <w:rPr>
          <w:rFonts w:hint="eastAsia"/>
        </w:rPr>
        <w:t>5</w:t>
      </w:r>
      <w:r>
        <w:rPr>
          <w:rFonts w:hint="eastAsia"/>
          <w:lang w:val="zh-CN"/>
        </w:rPr>
        <w:t>0 kg、过磷酸钙</w:t>
      </w:r>
      <w:r w:rsidR="00EC6DC4">
        <w:rPr>
          <w:rFonts w:hint="eastAsia"/>
          <w:lang w:val="zh-CN"/>
        </w:rPr>
        <w:t xml:space="preserve"> </w:t>
      </w:r>
      <w:r>
        <w:rPr>
          <w:rFonts w:hint="eastAsia"/>
          <w:lang w:val="zh-CN"/>
        </w:rPr>
        <w:t>1～1.5</w:t>
      </w:r>
      <w:r>
        <w:rPr>
          <w:lang w:val="zh-CN"/>
        </w:rPr>
        <w:t> </w:t>
      </w:r>
      <w:r>
        <w:rPr>
          <w:rFonts w:hint="eastAsia"/>
          <w:lang w:val="zh-CN"/>
        </w:rPr>
        <w:t>kg与心土混匀后填入，筑成高出地面</w:t>
      </w:r>
      <w:r w:rsidR="00EC6DC4">
        <w:rPr>
          <w:rFonts w:hint="eastAsia"/>
          <w:lang w:val="zh-CN"/>
        </w:rPr>
        <w:t xml:space="preserve"> </w:t>
      </w:r>
      <w:r>
        <w:rPr>
          <w:rFonts w:hint="eastAsia"/>
          <w:lang w:val="zh-CN"/>
        </w:rPr>
        <w:t>20～30</w:t>
      </w:r>
      <w:r>
        <w:rPr>
          <w:lang w:val="zh-CN"/>
        </w:rPr>
        <w:t> </w:t>
      </w:r>
      <w:r>
        <w:rPr>
          <w:rFonts w:hint="eastAsia"/>
          <w:lang w:val="zh-CN"/>
        </w:rPr>
        <w:t>cm土堆，并在中心做标记，并浇透水</w:t>
      </w:r>
      <w:r>
        <w:rPr>
          <w:rFonts w:hint="eastAsia"/>
        </w:rPr>
        <w:t>一次，</w:t>
      </w:r>
      <w:r>
        <w:rPr>
          <w:rFonts w:hint="eastAsia"/>
          <w:lang w:val="zh-CN"/>
        </w:rPr>
        <w:t>待土层充分下沉后再定植。</w:t>
      </w:r>
    </w:p>
    <w:p w14:paraId="25DAD083" w14:textId="2D829F80" w:rsidR="00667401" w:rsidRDefault="00DA4D6D" w:rsidP="00DA4D6D">
      <w:pPr>
        <w:pStyle w:val="afff"/>
        <w:spacing w:before="156" w:after="156"/>
      </w:pPr>
      <w:bookmarkStart w:id="68" w:name="_Toc186833834"/>
      <w:r>
        <w:rPr>
          <w:rFonts w:hint="eastAsia"/>
        </w:rPr>
        <w:t>定植</w:t>
      </w:r>
      <w:bookmarkEnd w:id="68"/>
    </w:p>
    <w:p w14:paraId="42D30984" w14:textId="76F867F4" w:rsidR="00DA4D6D" w:rsidRDefault="00DA4D6D" w:rsidP="00DA4D6D">
      <w:pPr>
        <w:pStyle w:val="afff0"/>
        <w:spacing w:before="156" w:after="156"/>
      </w:pPr>
      <w:r>
        <w:rPr>
          <w:rFonts w:hint="eastAsia"/>
        </w:rPr>
        <w:t>苗木选择</w:t>
      </w:r>
    </w:p>
    <w:p w14:paraId="7D44F354" w14:textId="5AFFCB9F" w:rsidR="00DA4D6D" w:rsidRDefault="00BD4E90" w:rsidP="00BD4E90">
      <w:pPr>
        <w:pStyle w:val="affff8"/>
        <w:ind w:firstLine="420"/>
      </w:pPr>
      <w:r>
        <w:rPr>
          <w:rFonts w:hint="eastAsia"/>
        </w:rPr>
        <w:t>可根</w:t>
      </w:r>
      <w:r w:rsidRPr="00BD4E90">
        <w:rPr>
          <w:rFonts w:hint="eastAsia"/>
        </w:rPr>
        <w:t>据条件选择实生苗或嫁接苗，无论实生苗或嫁接苗均应选择袋装容器苗，苗木质量应符合</w:t>
      </w:r>
      <w:r w:rsidR="00EC6DC4">
        <w:rPr>
          <w:rFonts w:hint="eastAsia"/>
        </w:rPr>
        <w:t xml:space="preserve"> </w:t>
      </w:r>
      <w:r w:rsidRPr="00BD4E90">
        <w:rPr>
          <w:rFonts w:hint="eastAsia"/>
        </w:rPr>
        <w:t>NY/T 590 的要求。</w:t>
      </w:r>
    </w:p>
    <w:p w14:paraId="0058D255" w14:textId="43A8AAD6" w:rsidR="00BD4E90" w:rsidRDefault="00090785" w:rsidP="00BD4E90">
      <w:pPr>
        <w:pStyle w:val="afff1"/>
        <w:spacing w:before="156" w:after="156"/>
      </w:pPr>
      <w:r>
        <w:rPr>
          <w:rFonts w:hint="eastAsia"/>
        </w:rPr>
        <w:t>实生</w:t>
      </w:r>
      <w:proofErr w:type="gramStart"/>
      <w:r>
        <w:rPr>
          <w:rFonts w:hint="eastAsia"/>
        </w:rPr>
        <w:t>苗选择</w:t>
      </w:r>
      <w:proofErr w:type="gramEnd"/>
      <w:r>
        <w:rPr>
          <w:rFonts w:hint="eastAsia"/>
        </w:rPr>
        <w:t>标准</w:t>
      </w:r>
    </w:p>
    <w:p w14:paraId="18E40AFC" w14:textId="447EC906" w:rsidR="00842B42" w:rsidRDefault="00842B42" w:rsidP="00842B42">
      <w:pPr>
        <w:pStyle w:val="affff8"/>
        <w:ind w:firstLine="420"/>
      </w:pPr>
      <w:r>
        <w:rPr>
          <w:rFonts w:hint="eastAsia"/>
        </w:rPr>
        <w:t>应选用</w:t>
      </w:r>
      <w:r w:rsidR="00EC6DC4">
        <w:rPr>
          <w:rFonts w:hint="eastAsia"/>
        </w:rPr>
        <w:t xml:space="preserve"> </w:t>
      </w:r>
      <w:r>
        <w:rPr>
          <w:rFonts w:hint="eastAsia"/>
        </w:rPr>
        <w:t>2</w:t>
      </w:r>
      <w:r w:rsidR="00EC6DC4">
        <w:rPr>
          <w:rFonts w:hint="eastAsia"/>
        </w:rPr>
        <w:t xml:space="preserve"> </w:t>
      </w:r>
      <w:r>
        <w:rPr>
          <w:rFonts w:hint="eastAsia"/>
        </w:rPr>
        <w:t>年生以上，主干直径≥3</w:t>
      </w:r>
      <w:r>
        <w:t> </w:t>
      </w:r>
      <w:r>
        <w:rPr>
          <w:rFonts w:hint="eastAsia"/>
        </w:rPr>
        <w:t>cm，高度≥1.5</w:t>
      </w:r>
      <w:r>
        <w:t> </w:t>
      </w:r>
      <w:r>
        <w:rPr>
          <w:rFonts w:hint="eastAsia"/>
        </w:rPr>
        <w:t>m，树皮完好无伤口，无检疫性病虫害的袋装容器苗，定植成活一年后可进行嫁接。</w:t>
      </w:r>
    </w:p>
    <w:p w14:paraId="301845C4" w14:textId="7D7CA983" w:rsidR="00090785" w:rsidRDefault="00842B42" w:rsidP="00842B42">
      <w:pPr>
        <w:pStyle w:val="afff1"/>
        <w:spacing w:before="156" w:after="156"/>
      </w:pPr>
      <w:r>
        <w:rPr>
          <w:rFonts w:hint="eastAsia"/>
        </w:rPr>
        <w:t>嫁接</w:t>
      </w:r>
      <w:proofErr w:type="gramStart"/>
      <w:r>
        <w:rPr>
          <w:rFonts w:hint="eastAsia"/>
        </w:rPr>
        <w:t>苗选择</w:t>
      </w:r>
      <w:proofErr w:type="gramEnd"/>
      <w:r>
        <w:rPr>
          <w:rFonts w:hint="eastAsia"/>
        </w:rPr>
        <w:t>标准</w:t>
      </w:r>
    </w:p>
    <w:p w14:paraId="3B43E943" w14:textId="624EF277" w:rsidR="00842B42" w:rsidRDefault="00842B42" w:rsidP="00842B42">
      <w:pPr>
        <w:pStyle w:val="affff8"/>
        <w:ind w:firstLine="420"/>
      </w:pPr>
      <w:r>
        <w:rPr>
          <w:rFonts w:hint="eastAsia"/>
        </w:rPr>
        <w:t>根据生产需要选择嫁接苗品种，选用的苗木嫁接成活1年以上，嫁接伤口处愈合完好，主干直径≥3</w:t>
      </w:r>
      <w:r>
        <w:t> </w:t>
      </w:r>
      <w:r>
        <w:rPr>
          <w:rFonts w:hint="eastAsia"/>
        </w:rPr>
        <w:t>cm，树冠处分枝</w:t>
      </w:r>
      <w:r w:rsidR="00EC6DC4">
        <w:rPr>
          <w:rFonts w:hint="eastAsia"/>
        </w:rPr>
        <w:t xml:space="preserve"> </w:t>
      </w:r>
      <w:r>
        <w:rPr>
          <w:rFonts w:hint="eastAsia"/>
        </w:rPr>
        <w:t>3～4</w:t>
      </w:r>
      <w:r w:rsidR="00EC6DC4">
        <w:rPr>
          <w:rFonts w:hint="eastAsia"/>
        </w:rPr>
        <w:t xml:space="preserve"> </w:t>
      </w:r>
      <w:r>
        <w:rPr>
          <w:rFonts w:hint="eastAsia"/>
        </w:rPr>
        <w:t>枝，冠幅直径≥80</w:t>
      </w:r>
      <w:r>
        <w:t> </w:t>
      </w:r>
      <w:r>
        <w:rPr>
          <w:rFonts w:hint="eastAsia"/>
        </w:rPr>
        <w:t>cm，树皮完好无伤口，无检疫性病虫害的袋装容器苗。</w:t>
      </w:r>
    </w:p>
    <w:p w14:paraId="7DA20F4B" w14:textId="096D0ABB" w:rsidR="00481C80" w:rsidRDefault="00481C80" w:rsidP="00481C80">
      <w:pPr>
        <w:pStyle w:val="afff"/>
        <w:spacing w:before="156" w:after="156"/>
      </w:pPr>
      <w:bookmarkStart w:id="69" w:name="_Toc186833835"/>
      <w:r>
        <w:rPr>
          <w:rFonts w:hint="eastAsia"/>
        </w:rPr>
        <w:t>定植时间</w:t>
      </w:r>
      <w:bookmarkEnd w:id="69"/>
    </w:p>
    <w:p w14:paraId="54230D03" w14:textId="6AF62C55" w:rsidR="00481C80" w:rsidRDefault="00481C80" w:rsidP="00481C80">
      <w:pPr>
        <w:pStyle w:val="affff8"/>
        <w:ind w:firstLine="420"/>
      </w:pPr>
      <w:r>
        <w:rPr>
          <w:rFonts w:hint="eastAsia"/>
        </w:rPr>
        <w:lastRenderedPageBreak/>
        <w:t>灌溉条件好的果园可在</w:t>
      </w:r>
      <w:r w:rsidR="00EC6DC4">
        <w:rPr>
          <w:rFonts w:hint="eastAsia"/>
        </w:rPr>
        <w:t xml:space="preserve"> </w:t>
      </w:r>
      <w:r>
        <w:rPr>
          <w:rFonts w:hint="eastAsia"/>
        </w:rPr>
        <w:t>3</w:t>
      </w:r>
      <w:r w:rsidR="00EC6DC4">
        <w:rPr>
          <w:rFonts w:hint="eastAsia"/>
        </w:rPr>
        <w:t xml:space="preserve"> </w:t>
      </w:r>
      <w:r>
        <w:rPr>
          <w:rFonts w:hint="eastAsia"/>
        </w:rPr>
        <w:t>月～5</w:t>
      </w:r>
      <w:r w:rsidR="00EC6DC4">
        <w:rPr>
          <w:rFonts w:hint="eastAsia"/>
        </w:rPr>
        <w:t xml:space="preserve"> </w:t>
      </w:r>
      <w:r>
        <w:rPr>
          <w:rFonts w:hint="eastAsia"/>
        </w:rPr>
        <w:t>月定植，灌水条件差的果园可在</w:t>
      </w:r>
      <w:r w:rsidR="00EC6DC4">
        <w:rPr>
          <w:rFonts w:hint="eastAsia"/>
        </w:rPr>
        <w:t xml:space="preserve"> </w:t>
      </w:r>
      <w:r>
        <w:rPr>
          <w:rFonts w:hint="eastAsia"/>
        </w:rPr>
        <w:t>6</w:t>
      </w:r>
      <w:r w:rsidR="00EC6DC4">
        <w:rPr>
          <w:rFonts w:hint="eastAsia"/>
        </w:rPr>
        <w:t xml:space="preserve"> </w:t>
      </w:r>
      <w:r>
        <w:rPr>
          <w:rFonts w:hint="eastAsia"/>
        </w:rPr>
        <w:t>月～9</w:t>
      </w:r>
      <w:r w:rsidR="00EC6DC4">
        <w:rPr>
          <w:rFonts w:hint="eastAsia"/>
        </w:rPr>
        <w:t xml:space="preserve"> </w:t>
      </w:r>
      <w:r>
        <w:rPr>
          <w:rFonts w:hint="eastAsia"/>
        </w:rPr>
        <w:t>月定植。</w:t>
      </w:r>
    </w:p>
    <w:p w14:paraId="238E30FF" w14:textId="2570BE95" w:rsidR="00481C80" w:rsidRDefault="00481C80" w:rsidP="00481C80">
      <w:pPr>
        <w:pStyle w:val="afff"/>
        <w:spacing w:before="156" w:after="156"/>
      </w:pPr>
      <w:bookmarkStart w:id="70" w:name="_Toc186833836"/>
      <w:r>
        <w:rPr>
          <w:rFonts w:hint="eastAsia"/>
        </w:rPr>
        <w:t>定植方法</w:t>
      </w:r>
      <w:bookmarkEnd w:id="70"/>
    </w:p>
    <w:p w14:paraId="51512680" w14:textId="665C0E63" w:rsidR="00961C84" w:rsidRDefault="00961C84" w:rsidP="00961C84">
      <w:pPr>
        <w:pStyle w:val="affff8"/>
        <w:ind w:firstLine="420"/>
        <w:rPr>
          <w:rFonts w:cstheme="minorEastAsia"/>
        </w:rPr>
      </w:pPr>
      <w:r>
        <w:rPr>
          <w:rFonts w:cstheme="minorEastAsia" w:hint="eastAsia"/>
        </w:rPr>
        <w:t>苗木定植时，除去袋苗包装层，</w:t>
      </w:r>
      <w:r>
        <w:rPr>
          <w:rFonts w:hint="eastAsia"/>
          <w:lang w:val="zh-CN"/>
        </w:rPr>
        <w:t>在植穴中部挖一个小穴，放入苗木</w:t>
      </w:r>
      <w:r w:rsidR="004033ED">
        <w:rPr>
          <w:rFonts w:hint="eastAsia"/>
          <w:lang w:val="zh-CN"/>
        </w:rPr>
        <w:t>，</w:t>
      </w:r>
      <w:r>
        <w:rPr>
          <w:rFonts w:hint="eastAsia"/>
          <w:lang w:val="zh-CN"/>
        </w:rPr>
        <w:t>扶正，</w:t>
      </w:r>
      <w:r>
        <w:rPr>
          <w:rFonts w:cstheme="minorEastAsia" w:hint="eastAsia"/>
        </w:rPr>
        <w:t>保持好原有土团不松散，</w:t>
      </w:r>
      <w:r>
        <w:rPr>
          <w:rFonts w:hint="eastAsia"/>
          <w:lang w:val="zh-CN"/>
        </w:rPr>
        <w:t>分层轻压定植土，定植深度以根颈高出土面</w:t>
      </w:r>
      <w:r w:rsidR="00EC6DC4">
        <w:rPr>
          <w:rFonts w:hint="eastAsia"/>
          <w:lang w:val="zh-CN"/>
        </w:rPr>
        <w:t xml:space="preserve"> </w:t>
      </w:r>
      <w:r>
        <w:rPr>
          <w:rFonts w:hint="eastAsia"/>
          <w:lang w:val="zh-CN"/>
        </w:rPr>
        <w:t>1</w:t>
      </w:r>
      <w:r>
        <w:rPr>
          <w:rFonts w:hint="eastAsia"/>
        </w:rPr>
        <w:t>.</w:t>
      </w:r>
      <w:r>
        <w:rPr>
          <w:rFonts w:hint="eastAsia"/>
          <w:lang w:val="zh-CN"/>
        </w:rPr>
        <w:t>5～2</w:t>
      </w:r>
      <w:r>
        <w:rPr>
          <w:rFonts w:hint="eastAsia"/>
        </w:rPr>
        <w:t>.</w:t>
      </w:r>
      <w:r>
        <w:rPr>
          <w:rFonts w:hint="eastAsia"/>
          <w:lang w:val="zh-CN"/>
        </w:rPr>
        <w:t>0</w:t>
      </w:r>
      <w:r>
        <w:rPr>
          <w:lang w:val="zh-CN"/>
        </w:rPr>
        <w:t> </w:t>
      </w:r>
      <w:r>
        <w:rPr>
          <w:rFonts w:hint="eastAsia"/>
          <w:lang w:val="zh-CN"/>
        </w:rPr>
        <w:t>cm，修筑</w:t>
      </w:r>
      <w:r w:rsidR="00EC6DC4">
        <w:rPr>
          <w:rFonts w:hint="eastAsia"/>
          <w:lang w:val="zh-CN"/>
        </w:rPr>
        <w:t xml:space="preserve"> </w:t>
      </w:r>
      <w:r>
        <w:rPr>
          <w:rFonts w:hint="eastAsia"/>
          <w:lang w:val="zh-CN"/>
        </w:rPr>
        <w:t>100</w:t>
      </w:r>
      <w:r>
        <w:rPr>
          <w:lang w:val="zh-CN"/>
        </w:rPr>
        <w:t> </w:t>
      </w:r>
      <w:r>
        <w:rPr>
          <w:rFonts w:hint="eastAsia"/>
          <w:lang w:val="zh-CN"/>
        </w:rPr>
        <w:t>cm</w:t>
      </w:r>
      <w:r w:rsidR="001A2ED5">
        <w:rPr>
          <w:lang w:val="zh-CN"/>
        </w:rPr>
        <w:t xml:space="preserve"> </w:t>
      </w:r>
      <w:r>
        <w:rPr>
          <w:rFonts w:hint="eastAsia"/>
          <w:lang w:val="zh-CN"/>
        </w:rPr>
        <w:t>树盘，</w:t>
      </w:r>
      <w:r>
        <w:rPr>
          <w:rFonts w:cstheme="minorEastAsia" w:hint="eastAsia"/>
        </w:rPr>
        <w:t>及时淋足定根水，用杂草或地膜覆盖树盘。</w:t>
      </w:r>
    </w:p>
    <w:p w14:paraId="07ADED50" w14:textId="434CCC1B" w:rsidR="00481C80" w:rsidRDefault="001963DC" w:rsidP="001963DC">
      <w:pPr>
        <w:pStyle w:val="afff"/>
        <w:spacing w:before="156" w:after="156"/>
      </w:pPr>
      <w:bookmarkStart w:id="71" w:name="_Toc186833837"/>
      <w:r>
        <w:rPr>
          <w:rFonts w:hint="eastAsia"/>
        </w:rPr>
        <w:t>定植后管理</w:t>
      </w:r>
      <w:bookmarkEnd w:id="71"/>
    </w:p>
    <w:p w14:paraId="6499824D" w14:textId="3DC1ABF9" w:rsidR="001963DC" w:rsidRDefault="001963DC" w:rsidP="001963DC">
      <w:pPr>
        <w:pStyle w:val="afff0"/>
        <w:spacing w:before="156" w:after="156"/>
      </w:pPr>
      <w:r>
        <w:rPr>
          <w:rFonts w:hint="eastAsia"/>
        </w:rPr>
        <w:t>水分管理</w:t>
      </w:r>
    </w:p>
    <w:p w14:paraId="0BEEB4C5" w14:textId="11243BCB" w:rsidR="001963DC" w:rsidRDefault="001963DC" w:rsidP="001963DC">
      <w:pPr>
        <w:pStyle w:val="affff8"/>
        <w:ind w:firstLine="420"/>
        <w:rPr>
          <w:lang w:val="zh-CN"/>
        </w:rPr>
      </w:pPr>
      <w:r>
        <w:rPr>
          <w:lang w:val="zh-CN"/>
        </w:rPr>
        <w:t>定植后保持树盘内</w:t>
      </w:r>
      <w:r>
        <w:rPr>
          <w:rFonts w:hint="eastAsia"/>
          <w:lang w:val="zh-CN"/>
        </w:rPr>
        <w:t>土壤湿</w:t>
      </w:r>
      <w:r>
        <w:rPr>
          <w:lang w:val="zh-CN"/>
        </w:rPr>
        <w:t>润，</w:t>
      </w:r>
      <w:r>
        <w:rPr>
          <w:rFonts w:hint="eastAsia"/>
          <w:lang w:val="zh-CN"/>
        </w:rPr>
        <w:t>旱季</w:t>
      </w:r>
      <w:r>
        <w:rPr>
          <w:lang w:val="zh-CN"/>
        </w:rPr>
        <w:t>中</w:t>
      </w:r>
      <w:r>
        <w:rPr>
          <w:rFonts w:hint="eastAsia"/>
          <w:lang w:val="zh-CN"/>
        </w:rPr>
        <w:t>每</w:t>
      </w:r>
      <w:r w:rsidR="00EC6DC4">
        <w:rPr>
          <w:rFonts w:hint="eastAsia"/>
          <w:lang w:val="zh-CN"/>
        </w:rPr>
        <w:t xml:space="preserve"> </w:t>
      </w:r>
      <w:r>
        <w:rPr>
          <w:lang w:val="zh-CN"/>
        </w:rPr>
        <w:t>3</w:t>
      </w:r>
      <w:r>
        <w:rPr>
          <w:lang w:val="zh-CN"/>
        </w:rPr>
        <w:t> </w:t>
      </w:r>
      <w:r>
        <w:rPr>
          <w:rFonts w:hint="eastAsia"/>
        </w:rPr>
        <w:t>d</w:t>
      </w:r>
      <w:r>
        <w:rPr>
          <w:lang w:val="zh-CN"/>
        </w:rPr>
        <w:t>～5</w:t>
      </w:r>
      <w:r>
        <w:rPr>
          <w:lang w:val="zh-CN"/>
        </w:rPr>
        <w:t> </w:t>
      </w:r>
      <w:r>
        <w:rPr>
          <w:rFonts w:hint="eastAsia"/>
        </w:rPr>
        <w:t>d</w:t>
      </w:r>
      <w:r w:rsidR="00EC6DC4">
        <w:rPr>
          <w:rFonts w:hint="eastAsia"/>
        </w:rPr>
        <w:t xml:space="preserve"> </w:t>
      </w:r>
      <w:r>
        <w:rPr>
          <w:rFonts w:hint="eastAsia"/>
          <w:lang w:val="zh-CN"/>
        </w:rPr>
        <w:t>灌</w:t>
      </w:r>
      <w:r>
        <w:rPr>
          <w:lang w:val="zh-CN"/>
        </w:rPr>
        <w:t>一次水，</w:t>
      </w:r>
      <w:r>
        <w:rPr>
          <w:rFonts w:hint="eastAsia"/>
          <w:lang w:val="zh-CN"/>
        </w:rPr>
        <w:t>直至</w:t>
      </w:r>
      <w:r>
        <w:rPr>
          <w:lang w:val="zh-CN"/>
        </w:rPr>
        <w:t>成活</w:t>
      </w:r>
      <w:r>
        <w:rPr>
          <w:rFonts w:hint="eastAsia"/>
          <w:lang w:val="zh-CN"/>
        </w:rPr>
        <w:t>；雨季</w:t>
      </w:r>
      <w:r>
        <w:rPr>
          <w:lang w:val="zh-CN"/>
        </w:rPr>
        <w:t>保持排水良好。</w:t>
      </w:r>
    </w:p>
    <w:p w14:paraId="53D42390" w14:textId="79002EA4" w:rsidR="001963DC" w:rsidRDefault="001D534D" w:rsidP="001D534D">
      <w:pPr>
        <w:pStyle w:val="afff0"/>
        <w:spacing w:before="156" w:after="156"/>
      </w:pPr>
      <w:r>
        <w:rPr>
          <w:rFonts w:hint="eastAsia"/>
        </w:rPr>
        <w:t>追肥</w:t>
      </w:r>
    </w:p>
    <w:p w14:paraId="024FF49F" w14:textId="77777777" w:rsidR="001D534D" w:rsidRDefault="001D534D" w:rsidP="001D534D">
      <w:pPr>
        <w:pStyle w:val="affff8"/>
        <w:ind w:firstLine="420"/>
        <w:rPr>
          <w:lang w:val="zh-CN"/>
        </w:rPr>
      </w:pPr>
      <w:r>
        <w:rPr>
          <w:lang w:val="zh-CN"/>
        </w:rPr>
        <w:t>定植当年</w:t>
      </w:r>
      <w:r>
        <w:rPr>
          <w:rFonts w:hint="eastAsia"/>
          <w:lang w:val="zh-CN"/>
        </w:rPr>
        <w:t>不施</w:t>
      </w:r>
      <w:r>
        <w:rPr>
          <w:lang w:val="zh-CN"/>
        </w:rPr>
        <w:t>肥</w:t>
      </w:r>
      <w:r>
        <w:rPr>
          <w:rFonts w:hint="eastAsia"/>
          <w:lang w:val="zh-CN"/>
        </w:rPr>
        <w:t>。结合病虫防治，保梢喷药中增加磷高钾叶面肥，促进叶面转色老熟，减少病虫害</w:t>
      </w:r>
      <w:r>
        <w:rPr>
          <w:lang w:val="zh-CN"/>
        </w:rPr>
        <w:t>。</w:t>
      </w:r>
    </w:p>
    <w:p w14:paraId="481B1679" w14:textId="3D172FF9" w:rsidR="001D534D" w:rsidRDefault="001D534D" w:rsidP="001D534D">
      <w:pPr>
        <w:pStyle w:val="affe"/>
        <w:spacing w:before="312" w:after="312"/>
      </w:pPr>
      <w:bookmarkStart w:id="72" w:name="_Toc186833838"/>
      <w:r>
        <w:rPr>
          <w:rFonts w:hint="eastAsia"/>
        </w:rPr>
        <w:t>整形修剪</w:t>
      </w:r>
      <w:bookmarkEnd w:id="72"/>
    </w:p>
    <w:p w14:paraId="53564816" w14:textId="5CC3F6B9" w:rsidR="001D534D" w:rsidRDefault="009B0C56" w:rsidP="009B0C56">
      <w:pPr>
        <w:pStyle w:val="afff"/>
        <w:spacing w:before="156" w:after="156"/>
      </w:pPr>
      <w:bookmarkStart w:id="73" w:name="_Toc186833839"/>
      <w:r>
        <w:rPr>
          <w:rFonts w:hint="eastAsia"/>
        </w:rPr>
        <w:t>幼树整形</w:t>
      </w:r>
      <w:bookmarkEnd w:id="73"/>
    </w:p>
    <w:p w14:paraId="32120648" w14:textId="12A92697" w:rsidR="009B0C56" w:rsidRDefault="00B92885" w:rsidP="00B92885">
      <w:pPr>
        <w:pStyle w:val="afff0"/>
        <w:spacing w:before="156" w:after="156"/>
      </w:pPr>
      <w:r>
        <w:rPr>
          <w:rFonts w:hint="eastAsia"/>
        </w:rPr>
        <w:t>定干</w:t>
      </w:r>
    </w:p>
    <w:p w14:paraId="05157D80" w14:textId="7BECF594" w:rsidR="00B92885" w:rsidRDefault="00B92885" w:rsidP="00B92885">
      <w:pPr>
        <w:pStyle w:val="affff8"/>
        <w:ind w:firstLine="420"/>
        <w:rPr>
          <w:lang w:val="zh-CN"/>
        </w:rPr>
      </w:pPr>
      <w:r>
        <w:rPr>
          <w:rFonts w:hint="eastAsia"/>
        </w:rPr>
        <w:t>植后苗高</w:t>
      </w:r>
      <w:r w:rsidR="00EC6DC4">
        <w:rPr>
          <w:rFonts w:hint="eastAsia"/>
        </w:rPr>
        <w:t xml:space="preserve"> </w:t>
      </w:r>
      <w:r>
        <w:rPr>
          <w:rFonts w:hint="eastAsia"/>
          <w:lang w:val="zh-CN"/>
        </w:rPr>
        <w:t>70～80</w:t>
      </w:r>
      <w:r>
        <w:rPr>
          <w:lang w:val="zh-CN"/>
        </w:rPr>
        <w:t> </w:t>
      </w:r>
      <w:r>
        <w:rPr>
          <w:rFonts w:hint="eastAsia"/>
          <w:lang w:val="zh-CN"/>
        </w:rPr>
        <w:t>cm</w:t>
      </w:r>
      <w:r w:rsidR="00EC6DC4">
        <w:rPr>
          <w:rFonts w:hint="eastAsia"/>
          <w:lang w:val="zh-CN"/>
        </w:rPr>
        <w:t xml:space="preserve"> </w:t>
      </w:r>
      <w:r>
        <w:rPr>
          <w:rFonts w:hint="eastAsia"/>
          <w:lang w:val="zh-CN"/>
        </w:rPr>
        <w:t>时摘心促分枝，定干高度</w:t>
      </w:r>
      <w:r w:rsidR="00EC6DC4">
        <w:rPr>
          <w:rFonts w:hint="eastAsia"/>
          <w:lang w:val="zh-CN"/>
        </w:rPr>
        <w:t xml:space="preserve"> </w:t>
      </w:r>
      <w:r>
        <w:rPr>
          <w:rFonts w:hint="eastAsia"/>
          <w:lang w:val="zh-CN"/>
        </w:rPr>
        <w:t>60～70</w:t>
      </w:r>
      <w:r>
        <w:rPr>
          <w:lang w:val="zh-CN"/>
        </w:rPr>
        <w:t> </w:t>
      </w:r>
      <w:r>
        <w:rPr>
          <w:rFonts w:hint="eastAsia"/>
          <w:lang w:val="zh-CN"/>
        </w:rPr>
        <w:t>cm。</w:t>
      </w:r>
    </w:p>
    <w:p w14:paraId="0A67EB14" w14:textId="4CDDBEE2" w:rsidR="00B92885" w:rsidRDefault="004F5CE1" w:rsidP="004F5CE1">
      <w:pPr>
        <w:pStyle w:val="afff0"/>
        <w:spacing w:before="156" w:after="156"/>
      </w:pPr>
      <w:r>
        <w:rPr>
          <w:rFonts w:hint="eastAsia"/>
        </w:rPr>
        <w:t>培养</w:t>
      </w:r>
      <w:r w:rsidRPr="004F5CE1">
        <w:rPr>
          <w:rFonts w:hint="eastAsia"/>
        </w:rPr>
        <w:t>主枝和副主枝</w:t>
      </w:r>
    </w:p>
    <w:p w14:paraId="75D70366" w14:textId="0678E597" w:rsidR="004F5CE1" w:rsidRDefault="004F5CE1" w:rsidP="004F5CE1">
      <w:pPr>
        <w:pStyle w:val="affff8"/>
        <w:ind w:firstLine="420"/>
        <w:rPr>
          <w:lang w:val="zh-CN"/>
        </w:rPr>
      </w:pPr>
      <w:r>
        <w:rPr>
          <w:rFonts w:hint="eastAsia"/>
          <w:lang w:val="zh-CN"/>
        </w:rPr>
        <w:t>主干分枝后，在</w:t>
      </w:r>
      <w:r w:rsidR="00EC6DC4">
        <w:rPr>
          <w:rFonts w:hint="eastAsia"/>
          <w:lang w:val="zh-CN"/>
        </w:rPr>
        <w:t xml:space="preserve"> </w:t>
      </w:r>
      <w:r>
        <w:rPr>
          <w:rFonts w:hint="eastAsia"/>
          <w:lang w:val="zh-CN"/>
        </w:rPr>
        <w:t>45～50</w:t>
      </w:r>
      <w:r>
        <w:rPr>
          <w:lang w:val="zh-CN"/>
        </w:rPr>
        <w:t> </w:t>
      </w:r>
      <w:r>
        <w:rPr>
          <w:rFonts w:hint="eastAsia"/>
          <w:lang w:val="zh-CN"/>
        </w:rPr>
        <w:t>cm</w:t>
      </w:r>
      <w:r w:rsidR="001A2ED5">
        <w:rPr>
          <w:lang w:val="zh-CN"/>
        </w:rPr>
        <w:t xml:space="preserve"> </w:t>
      </w:r>
      <w:r>
        <w:rPr>
          <w:rFonts w:hint="eastAsia"/>
          <w:lang w:val="zh-CN"/>
        </w:rPr>
        <w:t>处选留</w:t>
      </w:r>
      <w:r w:rsidR="00EC6DC4">
        <w:rPr>
          <w:rFonts w:hint="eastAsia"/>
          <w:lang w:val="zh-CN"/>
        </w:rPr>
        <w:t xml:space="preserve"> </w:t>
      </w:r>
      <w:r>
        <w:rPr>
          <w:rFonts w:hint="eastAsia"/>
          <w:lang w:val="zh-CN"/>
        </w:rPr>
        <w:t>3～</w:t>
      </w:r>
      <w:r>
        <w:rPr>
          <w:rFonts w:hint="eastAsia"/>
        </w:rPr>
        <w:t>4</w:t>
      </w:r>
      <w:r w:rsidR="00EC6DC4">
        <w:rPr>
          <w:rFonts w:hint="eastAsia"/>
        </w:rPr>
        <w:t xml:space="preserve"> </w:t>
      </w:r>
      <w:r>
        <w:rPr>
          <w:rFonts w:hint="eastAsia"/>
          <w:lang w:val="zh-CN"/>
        </w:rPr>
        <w:t>条长势均匀，位置适宜的分枝作主枝，主枝与主干的夹角50～70</w:t>
      </w:r>
      <w:r>
        <w:rPr>
          <w:rFonts w:hAnsi="宋体" w:cs="宋体" w:hint="eastAsia"/>
          <w:lang w:val="zh-CN"/>
        </w:rPr>
        <w:t>°</w:t>
      </w:r>
      <w:r>
        <w:rPr>
          <w:rFonts w:hint="eastAsia"/>
          <w:lang w:val="zh-CN"/>
        </w:rPr>
        <w:t>，可通过撑、拉、吊等措施调整主枝与主干的角度。当主枝延长至</w:t>
      </w:r>
      <w:r w:rsidR="00EC6DC4">
        <w:rPr>
          <w:rFonts w:hint="eastAsia"/>
          <w:lang w:val="zh-CN"/>
        </w:rPr>
        <w:t xml:space="preserve"> </w:t>
      </w:r>
      <w:r>
        <w:rPr>
          <w:rFonts w:hint="eastAsia"/>
        </w:rPr>
        <w:t>30～</w:t>
      </w:r>
      <w:r>
        <w:rPr>
          <w:rFonts w:hint="eastAsia"/>
          <w:lang w:val="zh-CN"/>
        </w:rPr>
        <w:t>40</w:t>
      </w:r>
      <w:r>
        <w:rPr>
          <w:lang w:val="zh-CN"/>
        </w:rPr>
        <w:t> </w:t>
      </w:r>
      <w:r>
        <w:rPr>
          <w:rFonts w:hint="eastAsia"/>
          <w:lang w:val="zh-CN"/>
        </w:rPr>
        <w:t>cm</w:t>
      </w:r>
      <w:r w:rsidR="001A2ED5">
        <w:rPr>
          <w:lang w:val="zh-CN"/>
        </w:rPr>
        <w:t xml:space="preserve"> </w:t>
      </w:r>
      <w:r>
        <w:rPr>
          <w:rFonts w:hint="eastAsia"/>
          <w:lang w:val="zh-CN"/>
        </w:rPr>
        <w:t>时截顶，每条主枝选留</w:t>
      </w:r>
      <w:r w:rsidR="00EC6DC4">
        <w:rPr>
          <w:rFonts w:hint="eastAsia"/>
          <w:lang w:val="zh-CN"/>
        </w:rPr>
        <w:t xml:space="preserve"> </w:t>
      </w:r>
      <w:r>
        <w:rPr>
          <w:rFonts w:hint="eastAsia"/>
          <w:lang w:val="zh-CN"/>
        </w:rPr>
        <w:t>2～3</w:t>
      </w:r>
      <w:r w:rsidR="00EC6DC4">
        <w:rPr>
          <w:rFonts w:hint="eastAsia"/>
          <w:lang w:val="zh-CN"/>
        </w:rPr>
        <w:t xml:space="preserve"> </w:t>
      </w:r>
      <w:r>
        <w:rPr>
          <w:rFonts w:hint="eastAsia"/>
          <w:lang w:val="zh-CN"/>
        </w:rPr>
        <w:t>条长势均匀的二级作副主枝。</w:t>
      </w:r>
    </w:p>
    <w:p w14:paraId="21561B73" w14:textId="1CFE7F5D" w:rsidR="004F5CE1" w:rsidRDefault="006E73B0" w:rsidP="006E73B0">
      <w:pPr>
        <w:pStyle w:val="afff0"/>
        <w:spacing w:before="156" w:after="156"/>
      </w:pPr>
      <w:r>
        <w:rPr>
          <w:rFonts w:hint="eastAsia"/>
        </w:rPr>
        <w:t>培养结果枝组</w:t>
      </w:r>
    </w:p>
    <w:p w14:paraId="3DDED3FD" w14:textId="6FDD2F63" w:rsidR="00C023EF" w:rsidRDefault="00C023EF" w:rsidP="00C023EF">
      <w:pPr>
        <w:pStyle w:val="affff8"/>
        <w:ind w:firstLine="420"/>
        <w:rPr>
          <w:color w:val="000000"/>
          <w:lang w:val="zh-CN"/>
        </w:rPr>
      </w:pPr>
      <w:r>
        <w:rPr>
          <w:rFonts w:hint="eastAsia"/>
          <w:lang w:val="zh-CN"/>
        </w:rPr>
        <w:t>当副主枝伸长约</w:t>
      </w:r>
      <w:r w:rsidR="00EC6DC4">
        <w:rPr>
          <w:rFonts w:hint="eastAsia"/>
          <w:lang w:val="zh-CN"/>
        </w:rPr>
        <w:t xml:space="preserve"> </w:t>
      </w:r>
      <w:r>
        <w:rPr>
          <w:rFonts w:hint="eastAsia"/>
          <w:lang w:val="zh-CN"/>
        </w:rPr>
        <w:t>30</w:t>
      </w:r>
      <w:r>
        <w:rPr>
          <w:lang w:val="zh-CN"/>
        </w:rPr>
        <w:t> </w:t>
      </w:r>
      <w:r>
        <w:rPr>
          <w:rFonts w:hint="eastAsia"/>
          <w:lang w:val="zh-CN"/>
        </w:rPr>
        <w:t>cm</w:t>
      </w:r>
      <w:r w:rsidR="00EC6DC4">
        <w:rPr>
          <w:rFonts w:hint="eastAsia"/>
          <w:lang w:val="zh-CN"/>
        </w:rPr>
        <w:t xml:space="preserve"> </w:t>
      </w:r>
      <w:r>
        <w:rPr>
          <w:rFonts w:hint="eastAsia"/>
          <w:lang w:val="zh-CN"/>
        </w:rPr>
        <w:t>时剪顶，培养</w:t>
      </w:r>
      <w:r w:rsidR="00EC6DC4">
        <w:rPr>
          <w:rFonts w:hint="eastAsia"/>
          <w:lang w:val="zh-CN"/>
        </w:rPr>
        <w:t xml:space="preserve"> </w:t>
      </w:r>
      <w:r>
        <w:rPr>
          <w:rFonts w:hint="eastAsia"/>
          <w:lang w:val="zh-CN"/>
        </w:rPr>
        <w:t>2</w:t>
      </w:r>
      <w:r w:rsidR="00EC6DC4">
        <w:rPr>
          <w:rFonts w:hint="eastAsia"/>
          <w:lang w:val="zh-CN"/>
        </w:rPr>
        <w:t xml:space="preserve"> </w:t>
      </w:r>
      <w:r>
        <w:rPr>
          <w:rFonts w:hint="eastAsia"/>
          <w:lang w:val="zh-CN"/>
        </w:rPr>
        <w:t>条～3</w:t>
      </w:r>
      <w:r w:rsidR="00EC6DC4">
        <w:rPr>
          <w:rFonts w:hint="eastAsia"/>
          <w:lang w:val="zh-CN"/>
        </w:rPr>
        <w:t xml:space="preserve"> </w:t>
      </w:r>
      <w:r>
        <w:rPr>
          <w:rFonts w:hint="eastAsia"/>
          <w:lang w:val="zh-CN"/>
        </w:rPr>
        <w:t>条长势均匀的三级枝，在三级枝上再如法培养四级枝、</w:t>
      </w:r>
      <w:r>
        <w:rPr>
          <w:rFonts w:hint="eastAsia"/>
          <w:color w:val="000000"/>
          <w:lang w:val="zh-CN"/>
        </w:rPr>
        <w:t>五级枝。争取在</w:t>
      </w:r>
      <w:r w:rsidR="00EC6DC4">
        <w:rPr>
          <w:rFonts w:hint="eastAsia"/>
          <w:color w:val="000000"/>
          <w:lang w:val="zh-CN"/>
        </w:rPr>
        <w:t xml:space="preserve"> </w:t>
      </w:r>
      <w:r>
        <w:rPr>
          <w:rFonts w:hint="eastAsia"/>
          <w:color w:val="000000"/>
          <w:lang w:val="zh-CN"/>
        </w:rPr>
        <w:t>2</w:t>
      </w:r>
      <w:r>
        <w:rPr>
          <w:rFonts w:hint="eastAsia"/>
          <w:lang w:val="zh-CN"/>
        </w:rPr>
        <w:t>～</w:t>
      </w:r>
      <w:r>
        <w:rPr>
          <w:rFonts w:hint="eastAsia"/>
          <w:color w:val="000000"/>
          <w:lang w:val="zh-CN"/>
        </w:rPr>
        <w:t>3</w:t>
      </w:r>
      <w:r w:rsidR="00EC6DC4">
        <w:rPr>
          <w:rFonts w:hint="eastAsia"/>
          <w:color w:val="000000"/>
          <w:lang w:val="zh-CN"/>
        </w:rPr>
        <w:t xml:space="preserve"> </w:t>
      </w:r>
      <w:r>
        <w:rPr>
          <w:rFonts w:hint="eastAsia"/>
          <w:color w:val="000000"/>
          <w:lang w:val="zh-CN"/>
        </w:rPr>
        <w:t>年内培养</w:t>
      </w:r>
      <w:r w:rsidR="00EC6DC4">
        <w:rPr>
          <w:rFonts w:hint="eastAsia"/>
          <w:color w:val="000000"/>
          <w:lang w:val="zh-CN"/>
        </w:rPr>
        <w:t xml:space="preserve"> </w:t>
      </w:r>
      <w:r>
        <w:rPr>
          <w:rFonts w:hint="eastAsia"/>
          <w:color w:val="000000"/>
          <w:lang w:val="zh-CN"/>
        </w:rPr>
        <w:t>80</w:t>
      </w:r>
      <w:r>
        <w:rPr>
          <w:rFonts w:hint="eastAsia"/>
          <w:lang w:val="zh-CN"/>
        </w:rPr>
        <w:t>～</w:t>
      </w:r>
      <w:r>
        <w:rPr>
          <w:rFonts w:hint="eastAsia"/>
          <w:color w:val="000000"/>
          <w:lang w:val="zh-CN"/>
        </w:rPr>
        <w:t>100</w:t>
      </w:r>
      <w:r w:rsidR="00EC6DC4">
        <w:rPr>
          <w:rFonts w:hint="eastAsia"/>
          <w:color w:val="000000"/>
          <w:lang w:val="zh-CN"/>
        </w:rPr>
        <w:t xml:space="preserve"> </w:t>
      </w:r>
      <w:r>
        <w:rPr>
          <w:rFonts w:hint="eastAsia"/>
          <w:color w:val="000000"/>
          <w:lang w:val="zh-CN"/>
        </w:rPr>
        <w:t>条生势健壮的末级枝梢作结果枝（或结果母枝）</w:t>
      </w:r>
      <w:r>
        <w:rPr>
          <w:rFonts w:hint="eastAsia"/>
          <w:lang w:val="zh-CN"/>
        </w:rPr>
        <w:t>，3～5</w:t>
      </w:r>
      <w:r w:rsidR="00EC6DC4">
        <w:rPr>
          <w:rFonts w:hint="eastAsia"/>
          <w:lang w:val="zh-CN"/>
        </w:rPr>
        <w:t xml:space="preserve"> </w:t>
      </w:r>
      <w:r>
        <w:rPr>
          <w:rFonts w:hint="eastAsia"/>
          <w:lang w:val="zh-CN"/>
        </w:rPr>
        <w:t>年可形成一个枝条分布均匀、结构合理、树高</w:t>
      </w:r>
      <w:r w:rsidR="00EC6DC4">
        <w:rPr>
          <w:rFonts w:hint="eastAsia"/>
          <w:lang w:val="zh-CN"/>
        </w:rPr>
        <w:t xml:space="preserve"> </w:t>
      </w:r>
      <w:r>
        <w:rPr>
          <w:rFonts w:hint="eastAsia"/>
          <w:lang w:val="zh-CN"/>
        </w:rPr>
        <w:t>2.0～</w:t>
      </w:r>
      <w:r>
        <w:rPr>
          <w:rFonts w:hint="eastAsia"/>
        </w:rPr>
        <w:t>2.5</w:t>
      </w:r>
      <w:r>
        <w:t> </w:t>
      </w:r>
      <w:r w:rsidR="001A2ED5">
        <w:rPr>
          <w:lang w:val="zh-CN"/>
        </w:rPr>
        <w:t xml:space="preserve">m </w:t>
      </w:r>
      <w:r>
        <w:rPr>
          <w:rFonts w:hint="eastAsia"/>
          <w:lang w:val="zh-CN"/>
        </w:rPr>
        <w:t>的自然园头形或自然开心形树冠。</w:t>
      </w:r>
    </w:p>
    <w:p w14:paraId="5B54EF78" w14:textId="6A184D35" w:rsidR="006E73B0" w:rsidRDefault="0014202D" w:rsidP="00AE396D">
      <w:pPr>
        <w:pStyle w:val="afff0"/>
        <w:spacing w:before="156" w:after="156"/>
        <w:rPr>
          <w:highlight w:val="yellow"/>
        </w:rPr>
      </w:pPr>
      <w:r w:rsidRPr="0014202D">
        <w:rPr>
          <w:rFonts w:hint="eastAsia"/>
          <w:highlight w:val="yellow"/>
        </w:rPr>
        <w:t>XX</w:t>
      </w:r>
    </w:p>
    <w:p w14:paraId="43D28E46" w14:textId="77777777" w:rsidR="0014202D" w:rsidRDefault="0014202D" w:rsidP="0014202D">
      <w:pPr>
        <w:pStyle w:val="affff8"/>
        <w:ind w:firstLine="420"/>
        <w:rPr>
          <w:lang w:val="zh-CN"/>
        </w:rPr>
      </w:pPr>
      <w:r>
        <w:rPr>
          <w:rFonts w:hint="eastAsia"/>
          <w:lang w:val="zh-CN"/>
        </w:rPr>
        <w:t>及时清除徒长枝、交叉枝、重叠枝、病虫枝、荫弱枝和多余的萌蘖。</w:t>
      </w:r>
    </w:p>
    <w:p w14:paraId="371B3912" w14:textId="77777777" w:rsidR="00807B49" w:rsidRDefault="00807B49" w:rsidP="00807B49">
      <w:pPr>
        <w:pStyle w:val="afff"/>
        <w:spacing w:before="156" w:after="156"/>
        <w:rPr>
          <w:lang w:val="zh-CN"/>
        </w:rPr>
      </w:pPr>
      <w:bookmarkStart w:id="74" w:name="_Toc186833840"/>
      <w:r>
        <w:rPr>
          <w:rFonts w:hint="eastAsia"/>
          <w:lang w:val="zh-CN"/>
        </w:rPr>
        <w:t>结果树修剪</w:t>
      </w:r>
      <w:bookmarkEnd w:id="74"/>
    </w:p>
    <w:p w14:paraId="7501DE7C" w14:textId="77777777" w:rsidR="00DB5D96" w:rsidRDefault="00DB5D96" w:rsidP="00DB5D96">
      <w:pPr>
        <w:pStyle w:val="afff0"/>
        <w:spacing w:before="156" w:after="156"/>
        <w:rPr>
          <w:lang w:val="zh-CN"/>
        </w:rPr>
      </w:pPr>
      <w:r>
        <w:rPr>
          <w:rFonts w:hint="eastAsia"/>
          <w:lang w:val="zh-CN"/>
        </w:rPr>
        <w:t>采果后修剪</w:t>
      </w:r>
    </w:p>
    <w:p w14:paraId="52944644" w14:textId="77777777" w:rsidR="00DB5D96" w:rsidRDefault="00DB5D96" w:rsidP="00DB5D96">
      <w:pPr>
        <w:pStyle w:val="afff1"/>
        <w:spacing w:before="156" w:after="156"/>
        <w:rPr>
          <w:lang w:val="zh-CN"/>
        </w:rPr>
      </w:pPr>
      <w:r>
        <w:rPr>
          <w:rFonts w:hint="eastAsia"/>
          <w:lang w:val="zh-CN"/>
        </w:rPr>
        <w:t>早熟品种</w:t>
      </w:r>
    </w:p>
    <w:p w14:paraId="466D0B98" w14:textId="78465D94" w:rsidR="00386DD4" w:rsidRDefault="00386DD4" w:rsidP="00386DD4">
      <w:pPr>
        <w:pStyle w:val="affff8"/>
        <w:ind w:firstLine="420"/>
        <w:rPr>
          <w:lang w:val="zh-CN"/>
        </w:rPr>
      </w:pPr>
      <w:r>
        <w:rPr>
          <w:rFonts w:hint="eastAsia"/>
          <w:lang w:val="zh-CN"/>
        </w:rPr>
        <w:t>早熟品种采果后于</w:t>
      </w:r>
      <w:r w:rsidR="00FE46D9">
        <w:rPr>
          <w:rFonts w:hint="eastAsia"/>
          <w:lang w:val="zh-CN"/>
        </w:rPr>
        <w:t xml:space="preserve"> </w:t>
      </w:r>
      <w:r>
        <w:rPr>
          <w:rFonts w:hint="eastAsia"/>
          <w:lang w:val="zh-CN"/>
        </w:rPr>
        <w:t>7</w:t>
      </w:r>
      <w:r w:rsidR="00FE46D9">
        <w:rPr>
          <w:rFonts w:hint="eastAsia"/>
          <w:lang w:val="zh-CN"/>
        </w:rPr>
        <w:t xml:space="preserve"> </w:t>
      </w:r>
      <w:r>
        <w:rPr>
          <w:rFonts w:hint="eastAsia"/>
          <w:lang w:val="zh-CN"/>
        </w:rPr>
        <w:t>月下旬至</w:t>
      </w:r>
      <w:r w:rsidR="00FE46D9">
        <w:rPr>
          <w:rFonts w:hint="eastAsia"/>
          <w:lang w:val="zh-CN"/>
        </w:rPr>
        <w:t xml:space="preserve"> </w:t>
      </w:r>
      <w:r>
        <w:rPr>
          <w:rFonts w:hint="eastAsia"/>
          <w:lang w:val="zh-CN"/>
        </w:rPr>
        <w:t>8</w:t>
      </w:r>
      <w:r w:rsidR="00FE46D9">
        <w:rPr>
          <w:rFonts w:hint="eastAsia"/>
          <w:lang w:val="zh-CN"/>
        </w:rPr>
        <w:t xml:space="preserve"> </w:t>
      </w:r>
      <w:r>
        <w:rPr>
          <w:rFonts w:hint="eastAsia"/>
          <w:lang w:val="zh-CN"/>
        </w:rPr>
        <w:t>月上旬修剪</w:t>
      </w:r>
      <w:r w:rsidR="004033ED">
        <w:rPr>
          <w:rFonts w:hint="eastAsia"/>
          <w:lang w:val="zh-CN"/>
        </w:rPr>
        <w:t>：</w:t>
      </w:r>
      <w:r>
        <w:rPr>
          <w:rFonts w:hint="eastAsia"/>
          <w:lang w:val="zh-CN"/>
        </w:rPr>
        <w:t>短剪结果枝、夏梢、过长春梢</w:t>
      </w:r>
      <w:r w:rsidR="004033ED">
        <w:rPr>
          <w:rFonts w:hint="eastAsia"/>
          <w:lang w:val="zh-CN"/>
        </w:rPr>
        <w:t>；</w:t>
      </w:r>
      <w:r>
        <w:rPr>
          <w:rFonts w:hint="eastAsia"/>
          <w:lang w:val="zh-CN"/>
        </w:rPr>
        <w:t>疏剪或回缩树冠中部徒长枝或强旺枝</w:t>
      </w:r>
      <w:r w:rsidR="004033ED">
        <w:rPr>
          <w:rFonts w:hint="eastAsia"/>
          <w:lang w:val="zh-CN"/>
        </w:rPr>
        <w:t>；</w:t>
      </w:r>
      <w:r>
        <w:rPr>
          <w:rFonts w:hint="eastAsia"/>
          <w:lang w:val="zh-CN"/>
        </w:rPr>
        <w:t>疏剪病虫枝、衰弱枝、过密枝、交叉枝、重叠枝和衰弱枝组。促生健壮的早秋梢</w:t>
      </w:r>
      <w:r w:rsidR="004033ED">
        <w:rPr>
          <w:rFonts w:hint="eastAsia"/>
          <w:lang w:val="zh-CN"/>
        </w:rPr>
        <w:t>，</w:t>
      </w:r>
      <w:r>
        <w:rPr>
          <w:rFonts w:hint="eastAsia"/>
          <w:lang w:val="zh-CN"/>
        </w:rPr>
        <w:t>作为第二年结果的主要结果母枝。在</w:t>
      </w:r>
      <w:r w:rsidR="00FE46D9">
        <w:rPr>
          <w:rFonts w:hint="eastAsia"/>
          <w:lang w:val="zh-CN"/>
        </w:rPr>
        <w:t xml:space="preserve"> </w:t>
      </w:r>
      <w:r>
        <w:rPr>
          <w:rFonts w:hint="eastAsia"/>
          <w:lang w:val="zh-CN"/>
        </w:rPr>
        <w:t>10</w:t>
      </w:r>
      <w:r w:rsidR="00FE46D9">
        <w:rPr>
          <w:rFonts w:hint="eastAsia"/>
          <w:lang w:val="zh-CN"/>
        </w:rPr>
        <w:t xml:space="preserve"> </w:t>
      </w:r>
      <w:r>
        <w:rPr>
          <w:rFonts w:hint="eastAsia"/>
          <w:lang w:val="zh-CN"/>
        </w:rPr>
        <w:t>月上中旬再复剪一次</w:t>
      </w:r>
      <w:r w:rsidR="004033ED">
        <w:rPr>
          <w:rFonts w:hint="eastAsia"/>
          <w:lang w:val="zh-CN"/>
        </w:rPr>
        <w:t>，</w:t>
      </w:r>
      <w:r>
        <w:rPr>
          <w:rFonts w:hint="eastAsia"/>
          <w:lang w:val="zh-CN"/>
        </w:rPr>
        <w:t>疏剪晚秋梢，剪除徒长枝、强旺枝、病弱枝。</w:t>
      </w:r>
    </w:p>
    <w:p w14:paraId="4BD026F0" w14:textId="7D8FD218" w:rsidR="0014202D" w:rsidRDefault="0014202D" w:rsidP="00562BDA">
      <w:pPr>
        <w:pStyle w:val="afff1"/>
        <w:spacing w:before="156" w:after="156"/>
        <w:rPr>
          <w:lang w:val="zh-CN"/>
        </w:rPr>
      </w:pPr>
      <w:r>
        <w:rPr>
          <w:rFonts w:hint="eastAsia"/>
          <w:lang w:val="zh-CN"/>
        </w:rPr>
        <w:lastRenderedPageBreak/>
        <w:t xml:space="preserve"> </w:t>
      </w:r>
      <w:r w:rsidR="00562BDA">
        <w:rPr>
          <w:rFonts w:hint="eastAsia"/>
          <w:lang w:val="zh-CN"/>
        </w:rPr>
        <w:t>中熟、晚熟品种</w:t>
      </w:r>
    </w:p>
    <w:p w14:paraId="614C927A" w14:textId="2208CCAF" w:rsidR="00562BDA" w:rsidRDefault="00562BDA" w:rsidP="00562BDA">
      <w:pPr>
        <w:pStyle w:val="affff8"/>
        <w:ind w:firstLine="420"/>
      </w:pPr>
      <w:r>
        <w:rPr>
          <w:rFonts w:hint="eastAsia"/>
          <w:lang w:val="zh-CN"/>
        </w:rPr>
        <w:t>中熟、晚熟品种采果后</w:t>
      </w:r>
      <w:r>
        <w:rPr>
          <w:rFonts w:hint="eastAsia"/>
        </w:rPr>
        <w:t>半个月内</w:t>
      </w:r>
      <w:r>
        <w:rPr>
          <w:rFonts w:hint="eastAsia"/>
          <w:lang w:val="zh-CN"/>
        </w:rPr>
        <w:t>及时进行修剪，短剪或回缩当年的结果枝，回缩位置在第一篷梢的密集芽以上，留</w:t>
      </w:r>
      <w:r w:rsidR="00FE46D9">
        <w:rPr>
          <w:rFonts w:hint="eastAsia"/>
          <w:lang w:val="zh-CN"/>
        </w:rPr>
        <w:t xml:space="preserve"> </w:t>
      </w:r>
      <w:r>
        <w:rPr>
          <w:rFonts w:hint="eastAsia"/>
          <w:lang w:val="zh-CN"/>
        </w:rPr>
        <w:t>2</w:t>
      </w:r>
      <w:r w:rsidR="00FE46D9">
        <w:rPr>
          <w:rFonts w:hint="eastAsia"/>
          <w:lang w:val="zh-CN"/>
        </w:rPr>
        <w:t xml:space="preserve"> </w:t>
      </w:r>
      <w:r>
        <w:rPr>
          <w:rFonts w:hint="eastAsia"/>
          <w:lang w:val="zh-CN"/>
        </w:rPr>
        <w:t>个～3</w:t>
      </w:r>
      <w:r w:rsidR="00FE46D9">
        <w:rPr>
          <w:rFonts w:hint="eastAsia"/>
          <w:lang w:val="zh-CN"/>
        </w:rPr>
        <w:t xml:space="preserve"> </w:t>
      </w:r>
      <w:r>
        <w:rPr>
          <w:rFonts w:hint="eastAsia"/>
          <w:lang w:val="zh-CN"/>
        </w:rPr>
        <w:t>个芽促发新梢。疏剪病虫枝、衰弱枝、重叠枝、交叉枝、过密枝、徒长枝、强旺枝。晚熟品种</w:t>
      </w:r>
      <w:r w:rsidR="00FE46D9">
        <w:rPr>
          <w:rFonts w:hint="eastAsia"/>
          <w:lang w:val="zh-CN"/>
        </w:rPr>
        <w:t xml:space="preserve"> </w:t>
      </w:r>
      <w:r>
        <w:rPr>
          <w:rFonts w:hint="eastAsia"/>
        </w:rPr>
        <w:t>11～12</w:t>
      </w:r>
      <w:r w:rsidR="00FE46D9">
        <w:rPr>
          <w:rFonts w:hint="eastAsia"/>
        </w:rPr>
        <w:t xml:space="preserve"> </w:t>
      </w:r>
      <w:r>
        <w:rPr>
          <w:rFonts w:hint="eastAsia"/>
        </w:rPr>
        <w:t>月采果的不宜强修剪，只疏除果梗，待开春后再修剪。</w:t>
      </w:r>
    </w:p>
    <w:p w14:paraId="59FD62FF" w14:textId="67E04311" w:rsidR="00562BDA" w:rsidRDefault="00FC656B" w:rsidP="00FC656B">
      <w:pPr>
        <w:pStyle w:val="afff0"/>
        <w:spacing w:before="156" w:after="156"/>
      </w:pPr>
      <w:r>
        <w:rPr>
          <w:rFonts w:hint="eastAsia"/>
        </w:rPr>
        <w:t>花前修剪</w:t>
      </w:r>
    </w:p>
    <w:p w14:paraId="1C56594D" w14:textId="5B839AF6" w:rsidR="00FC656B" w:rsidRDefault="00FC656B" w:rsidP="00FC656B">
      <w:pPr>
        <w:pStyle w:val="affff8"/>
        <w:ind w:firstLine="420"/>
        <w:rPr>
          <w:lang w:val="zh-CN"/>
        </w:rPr>
      </w:pPr>
      <w:r>
        <w:rPr>
          <w:rFonts w:hint="eastAsia"/>
        </w:rPr>
        <w:t>在</w:t>
      </w:r>
      <w:r w:rsidR="00FE46D9">
        <w:rPr>
          <w:rFonts w:hint="eastAsia"/>
        </w:rPr>
        <w:t xml:space="preserve"> </w:t>
      </w:r>
      <w:r>
        <w:rPr>
          <w:rFonts w:hint="eastAsia"/>
        </w:rPr>
        <w:t>11</w:t>
      </w:r>
      <w:r w:rsidR="00FE46D9">
        <w:rPr>
          <w:rFonts w:hint="eastAsia"/>
        </w:rPr>
        <w:t xml:space="preserve"> </w:t>
      </w:r>
      <w:r>
        <w:rPr>
          <w:rFonts w:hint="eastAsia"/>
        </w:rPr>
        <w:t>月</w:t>
      </w:r>
      <w:r>
        <w:rPr>
          <w:rFonts w:hint="eastAsia"/>
          <w:lang w:val="zh-CN"/>
        </w:rPr>
        <w:t>中旬以前</w:t>
      </w:r>
      <w:r w:rsidR="004033ED">
        <w:rPr>
          <w:rFonts w:hint="eastAsia"/>
          <w:lang w:val="zh-CN"/>
        </w:rPr>
        <w:t>，</w:t>
      </w:r>
      <w:r>
        <w:rPr>
          <w:rFonts w:hint="eastAsia"/>
          <w:lang w:val="zh-CN"/>
        </w:rPr>
        <w:t>疏除过密枝、荫蔽枝、交叉枝、纤弱枝和病虫枝、冬梢及徒长枝</w:t>
      </w:r>
      <w:r w:rsidR="004033ED">
        <w:rPr>
          <w:rFonts w:hint="eastAsia"/>
          <w:lang w:val="zh-CN"/>
        </w:rPr>
        <w:t>，</w:t>
      </w:r>
      <w:r>
        <w:rPr>
          <w:rFonts w:hint="eastAsia"/>
          <w:lang w:val="zh-CN"/>
        </w:rPr>
        <w:t>增加树冠透光、透风度</w:t>
      </w:r>
      <w:r w:rsidR="004033ED">
        <w:rPr>
          <w:rFonts w:hint="eastAsia"/>
          <w:lang w:val="zh-CN"/>
        </w:rPr>
        <w:t>，</w:t>
      </w:r>
      <w:r>
        <w:rPr>
          <w:rFonts w:hint="eastAsia"/>
          <w:lang w:val="zh-CN"/>
        </w:rPr>
        <w:t>促进花芽分化形成。</w:t>
      </w:r>
    </w:p>
    <w:p w14:paraId="72E85894" w14:textId="25713A31" w:rsidR="00FC656B" w:rsidRDefault="00A03700" w:rsidP="00A03700">
      <w:pPr>
        <w:pStyle w:val="afff0"/>
        <w:spacing w:before="156" w:after="156"/>
      </w:pPr>
      <w:r>
        <w:rPr>
          <w:rFonts w:hint="eastAsia"/>
        </w:rPr>
        <w:t>花期修剪</w:t>
      </w:r>
    </w:p>
    <w:p w14:paraId="37EE3166" w14:textId="75BE6EF8" w:rsidR="0014202D" w:rsidRDefault="00A03700" w:rsidP="00B76C51">
      <w:pPr>
        <w:pStyle w:val="affffffffb"/>
      </w:pPr>
      <w:r>
        <w:rPr>
          <w:rFonts w:hint="eastAsia"/>
          <w:lang w:val="zh-CN"/>
        </w:rPr>
        <w:t>早中熟品种，在</w:t>
      </w:r>
      <w:r w:rsidR="00FE46D9">
        <w:rPr>
          <w:rFonts w:hint="eastAsia"/>
          <w:lang w:val="zh-CN"/>
        </w:rPr>
        <w:t xml:space="preserve"> </w:t>
      </w:r>
      <w:r>
        <w:rPr>
          <w:rFonts w:hint="eastAsia"/>
          <w:lang w:val="zh-CN"/>
        </w:rPr>
        <w:t>1</w:t>
      </w:r>
      <w:r w:rsidR="00FE46D9">
        <w:rPr>
          <w:rFonts w:hint="eastAsia"/>
          <w:lang w:val="zh-CN"/>
        </w:rPr>
        <w:t xml:space="preserve"> </w:t>
      </w:r>
      <w:r>
        <w:rPr>
          <w:rFonts w:hint="eastAsia"/>
          <w:lang w:val="zh-CN"/>
        </w:rPr>
        <w:t>月下旬至</w:t>
      </w:r>
      <w:r w:rsidR="00FE46D9">
        <w:rPr>
          <w:rFonts w:hint="eastAsia"/>
          <w:lang w:val="zh-CN"/>
        </w:rPr>
        <w:t xml:space="preserve"> </w:t>
      </w:r>
      <w:r>
        <w:rPr>
          <w:rFonts w:hint="eastAsia"/>
          <w:lang w:val="zh-CN"/>
        </w:rPr>
        <w:t>2</w:t>
      </w:r>
      <w:r w:rsidR="00FE46D9">
        <w:rPr>
          <w:rFonts w:hint="eastAsia"/>
          <w:lang w:val="zh-CN"/>
        </w:rPr>
        <w:t xml:space="preserve"> </w:t>
      </w:r>
      <w:r>
        <w:rPr>
          <w:rFonts w:hint="eastAsia"/>
          <w:lang w:val="zh-CN"/>
        </w:rPr>
        <w:t>月上中旬，花序抽生</w:t>
      </w:r>
      <w:r w:rsidR="00FE46D9">
        <w:rPr>
          <w:rFonts w:hint="eastAsia"/>
          <w:lang w:val="zh-CN"/>
        </w:rPr>
        <w:t xml:space="preserve"> </w:t>
      </w:r>
      <w:r>
        <w:rPr>
          <w:rFonts w:hint="eastAsia"/>
          <w:lang w:val="zh-CN"/>
        </w:rPr>
        <w:t>10～15</w:t>
      </w:r>
      <w:r>
        <w:rPr>
          <w:lang w:val="zh-CN"/>
        </w:rPr>
        <w:t> </w:t>
      </w:r>
      <w:r>
        <w:rPr>
          <w:rFonts w:hint="eastAsia"/>
          <w:lang w:val="zh-CN"/>
        </w:rPr>
        <w:t>cm</w:t>
      </w:r>
      <w:r w:rsidR="0088091A">
        <w:rPr>
          <w:lang w:val="zh-CN"/>
        </w:rPr>
        <w:t xml:space="preserve"> </w:t>
      </w:r>
      <w:r>
        <w:rPr>
          <w:rFonts w:hint="eastAsia"/>
          <w:lang w:val="zh-CN"/>
        </w:rPr>
        <w:t>左右，将顶端</w:t>
      </w:r>
      <w:r w:rsidR="00FE46D9">
        <w:rPr>
          <w:rFonts w:hint="eastAsia"/>
          <w:lang w:val="zh-CN"/>
        </w:rPr>
        <w:t xml:space="preserve"> </w:t>
      </w:r>
      <w:r>
        <w:rPr>
          <w:rFonts w:hint="eastAsia"/>
          <w:lang w:val="zh-CN"/>
        </w:rPr>
        <w:t>5</w:t>
      </w:r>
      <w:r>
        <w:rPr>
          <w:lang w:val="zh-CN"/>
        </w:rPr>
        <w:t> </w:t>
      </w:r>
      <w:r>
        <w:rPr>
          <w:rFonts w:hint="eastAsia"/>
          <w:lang w:val="zh-CN"/>
        </w:rPr>
        <w:t>cm</w:t>
      </w:r>
      <w:r w:rsidR="0088091A">
        <w:rPr>
          <w:lang w:val="zh-CN"/>
        </w:rPr>
        <w:t xml:space="preserve"> </w:t>
      </w:r>
      <w:r>
        <w:rPr>
          <w:rFonts w:hint="eastAsia"/>
          <w:lang w:val="zh-CN"/>
        </w:rPr>
        <w:t>剪除，只留基部</w:t>
      </w:r>
      <w:r w:rsidR="00FE46D9">
        <w:rPr>
          <w:rFonts w:hint="eastAsia"/>
          <w:lang w:val="zh-CN"/>
        </w:rPr>
        <w:t xml:space="preserve"> </w:t>
      </w:r>
      <w:r>
        <w:rPr>
          <w:rFonts w:hint="eastAsia"/>
          <w:lang w:val="zh-CN"/>
        </w:rPr>
        <w:t>5～10</w:t>
      </w:r>
      <w:r>
        <w:rPr>
          <w:lang w:val="zh-CN"/>
        </w:rPr>
        <w:t> </w:t>
      </w:r>
      <w:r>
        <w:rPr>
          <w:rFonts w:hint="eastAsia"/>
          <w:lang w:val="zh-CN"/>
        </w:rPr>
        <w:t>cm，</w:t>
      </w:r>
      <w:proofErr w:type="gramStart"/>
      <w:r>
        <w:rPr>
          <w:rFonts w:hint="eastAsia"/>
          <w:lang w:val="zh-CN"/>
        </w:rPr>
        <w:t>并疏出</w:t>
      </w:r>
      <w:proofErr w:type="gramEnd"/>
      <w:r>
        <w:rPr>
          <w:rFonts w:hint="eastAsia"/>
          <w:lang w:val="zh-CN"/>
        </w:rPr>
        <w:t>过多、过弱的花序和病害严重的花序。</w:t>
      </w:r>
    </w:p>
    <w:p w14:paraId="05631F8B" w14:textId="70463461" w:rsidR="00B76C51" w:rsidRDefault="002B7668" w:rsidP="00B76C51">
      <w:pPr>
        <w:pStyle w:val="affffffffb"/>
      </w:pPr>
      <w:r>
        <w:rPr>
          <w:rFonts w:hint="eastAsia"/>
        </w:rPr>
        <w:t>晚熟</w:t>
      </w:r>
      <w:r w:rsidRPr="002B7668">
        <w:rPr>
          <w:rFonts w:hint="eastAsia"/>
          <w:noProof/>
        </w:rPr>
        <w:t>品种，在</w:t>
      </w:r>
      <w:r w:rsidR="00FE46D9">
        <w:rPr>
          <w:rFonts w:hint="eastAsia"/>
          <w:noProof/>
        </w:rPr>
        <w:t xml:space="preserve"> </w:t>
      </w:r>
      <w:r w:rsidRPr="002B7668">
        <w:rPr>
          <w:rFonts w:hint="eastAsia"/>
          <w:noProof/>
        </w:rPr>
        <w:t>1</w:t>
      </w:r>
      <w:r w:rsidR="00FE46D9">
        <w:rPr>
          <w:rFonts w:hint="eastAsia"/>
          <w:noProof/>
        </w:rPr>
        <w:t xml:space="preserve"> </w:t>
      </w:r>
      <w:r w:rsidRPr="002B7668">
        <w:rPr>
          <w:rFonts w:hint="eastAsia"/>
          <w:noProof/>
        </w:rPr>
        <w:t>月下旬至</w:t>
      </w:r>
      <w:r w:rsidR="00FE46D9">
        <w:rPr>
          <w:rFonts w:hint="eastAsia"/>
          <w:noProof/>
        </w:rPr>
        <w:t xml:space="preserve"> </w:t>
      </w:r>
      <w:r w:rsidRPr="002B7668">
        <w:rPr>
          <w:rFonts w:hint="eastAsia"/>
          <w:noProof/>
        </w:rPr>
        <w:t>2</w:t>
      </w:r>
      <w:r w:rsidR="00FE46D9">
        <w:rPr>
          <w:rFonts w:hint="eastAsia"/>
          <w:noProof/>
        </w:rPr>
        <w:t xml:space="preserve"> </w:t>
      </w:r>
      <w:r w:rsidRPr="002B7668">
        <w:rPr>
          <w:rFonts w:hint="eastAsia"/>
          <w:noProof/>
        </w:rPr>
        <w:t>月上旬，为避免低温寒害，当花穗刚抽出长</w:t>
      </w:r>
      <w:r w:rsidR="00FE46D9">
        <w:rPr>
          <w:rFonts w:hint="eastAsia"/>
          <w:noProof/>
        </w:rPr>
        <w:t xml:space="preserve"> </w:t>
      </w:r>
      <w:r w:rsidRPr="002B7668">
        <w:rPr>
          <w:rFonts w:hint="eastAsia"/>
          <w:noProof/>
        </w:rPr>
        <w:t>5</w:t>
      </w:r>
      <w:r>
        <w:rPr>
          <w:noProof/>
        </w:rPr>
        <w:t> </w:t>
      </w:r>
      <w:r w:rsidRPr="002B7668">
        <w:rPr>
          <w:rFonts w:hint="eastAsia"/>
          <w:noProof/>
        </w:rPr>
        <w:t>cm</w:t>
      </w:r>
      <w:r w:rsidR="0088091A">
        <w:rPr>
          <w:noProof/>
        </w:rPr>
        <w:t xml:space="preserve"> </w:t>
      </w:r>
      <w:r w:rsidRPr="002B7668">
        <w:rPr>
          <w:rFonts w:hint="eastAsia"/>
          <w:noProof/>
        </w:rPr>
        <w:t>以内，从花穗基部疏除整个花穗，促发二次花穗，推迟花期，提高座果率。疏除花穗花应当根据海拔高度和果园树势决定是否摘花。海拔高的地区可适当推迟摘花或不摘花，若连续摘花造成树势明显衰弱的应停止摘花一年。</w:t>
      </w:r>
    </w:p>
    <w:p w14:paraId="50A9F928" w14:textId="5BB2E59F" w:rsidR="002B7668" w:rsidRDefault="002B7668" w:rsidP="002B7668">
      <w:pPr>
        <w:pStyle w:val="afff0"/>
        <w:spacing w:before="156" w:after="156"/>
      </w:pPr>
      <w:r>
        <w:rPr>
          <w:rFonts w:hint="eastAsia"/>
        </w:rPr>
        <w:t>夏季修剪</w:t>
      </w:r>
    </w:p>
    <w:p w14:paraId="0383B24B" w14:textId="189A5A2A" w:rsidR="002B7668" w:rsidRDefault="002B7668" w:rsidP="002B7668">
      <w:pPr>
        <w:pStyle w:val="affff8"/>
        <w:ind w:firstLine="420"/>
      </w:pPr>
      <w:r>
        <w:rPr>
          <w:rFonts w:hint="eastAsia"/>
        </w:rPr>
        <w:t>夏</w:t>
      </w:r>
      <w:r w:rsidRPr="002B7668">
        <w:rPr>
          <w:rFonts w:hint="eastAsia"/>
        </w:rPr>
        <w:t>梢修剪以调整结果枝为主</w:t>
      </w:r>
      <w:r>
        <w:rPr>
          <w:rFonts w:hint="eastAsia"/>
        </w:rPr>
        <w:t>，</w:t>
      </w:r>
      <w:r w:rsidRPr="002B7668">
        <w:rPr>
          <w:rFonts w:hint="eastAsia"/>
        </w:rPr>
        <w:t>在</w:t>
      </w:r>
      <w:r w:rsidR="00FE46D9">
        <w:rPr>
          <w:rFonts w:hint="eastAsia"/>
        </w:rPr>
        <w:t xml:space="preserve"> </w:t>
      </w:r>
      <w:r w:rsidRPr="002B7668">
        <w:rPr>
          <w:rFonts w:hint="eastAsia"/>
        </w:rPr>
        <w:t>4</w:t>
      </w:r>
      <w:r w:rsidR="00FE46D9">
        <w:rPr>
          <w:rFonts w:hint="eastAsia"/>
        </w:rPr>
        <w:t xml:space="preserve"> </w:t>
      </w:r>
      <w:r w:rsidRPr="002B7668">
        <w:rPr>
          <w:rFonts w:hint="eastAsia"/>
        </w:rPr>
        <w:t>月下旬至</w:t>
      </w:r>
      <w:r w:rsidR="00FE46D9">
        <w:rPr>
          <w:rFonts w:hint="eastAsia"/>
        </w:rPr>
        <w:t xml:space="preserve"> </w:t>
      </w:r>
      <w:r w:rsidRPr="002B7668">
        <w:rPr>
          <w:rFonts w:hint="eastAsia"/>
        </w:rPr>
        <w:t>5</w:t>
      </w:r>
      <w:r w:rsidR="00FE46D9">
        <w:rPr>
          <w:rFonts w:hint="eastAsia"/>
        </w:rPr>
        <w:t xml:space="preserve"> </w:t>
      </w:r>
      <w:r w:rsidRPr="002B7668">
        <w:rPr>
          <w:rFonts w:hint="eastAsia"/>
        </w:rPr>
        <w:t>月上旬</w:t>
      </w:r>
      <w:r>
        <w:rPr>
          <w:rFonts w:hint="eastAsia"/>
        </w:rPr>
        <w:t>，</w:t>
      </w:r>
      <w:r w:rsidRPr="002B7668">
        <w:rPr>
          <w:rFonts w:hint="eastAsia"/>
        </w:rPr>
        <w:t>第二次生理落果后，对采果后修剪抽发的未开花枝条和未座稳果的枝条进行短截，回缩树冠下部已结果的下垂枝，去除无用过多的细弱枝。</w:t>
      </w:r>
      <w:r w:rsidRPr="002B7668">
        <w:rPr>
          <w:rFonts w:hint="eastAsia"/>
          <w:color w:val="000000"/>
        </w:rPr>
        <w:t>对结果过多、病果、小果的结果枝进行短剪、疏剪或回缩树冠中部的徒长枝或强旺枝</w:t>
      </w:r>
      <w:r w:rsidR="00290320">
        <w:rPr>
          <w:rFonts w:hint="eastAsia"/>
          <w:color w:val="000000"/>
        </w:rPr>
        <w:t>，</w:t>
      </w:r>
      <w:r w:rsidRPr="002B7668">
        <w:rPr>
          <w:rFonts w:hint="eastAsia"/>
        </w:rPr>
        <w:t>修剪量为总枝条量的30</w:t>
      </w:r>
      <w:r>
        <w:t> </w:t>
      </w:r>
      <w:r w:rsidRPr="002B7668">
        <w:rPr>
          <w:rFonts w:hint="eastAsia"/>
        </w:rPr>
        <w:t>%，</w:t>
      </w:r>
      <w:r w:rsidRPr="002B7668">
        <w:rPr>
          <w:rFonts w:hint="eastAsia"/>
          <w:color w:val="000000"/>
        </w:rPr>
        <w:t>促发健壮的夏梢</w:t>
      </w:r>
      <w:r w:rsidR="00290320">
        <w:rPr>
          <w:rFonts w:hint="eastAsia"/>
          <w:color w:val="000000"/>
        </w:rPr>
        <w:t>，</w:t>
      </w:r>
      <w:r w:rsidRPr="002B7668">
        <w:rPr>
          <w:rFonts w:hint="eastAsia"/>
        </w:rPr>
        <w:t>选留笠年结果预备枝。</w:t>
      </w:r>
    </w:p>
    <w:p w14:paraId="2AAEFE8A" w14:textId="7E583949" w:rsidR="00290320" w:rsidRDefault="004673FF" w:rsidP="00290320">
      <w:pPr>
        <w:pStyle w:val="affe"/>
        <w:spacing w:before="312" w:after="312"/>
      </w:pPr>
      <w:bookmarkStart w:id="75" w:name="_Toc186833841"/>
      <w:r>
        <w:rPr>
          <w:rFonts w:hint="eastAsia"/>
        </w:rPr>
        <w:t>土肥水管理</w:t>
      </w:r>
      <w:bookmarkEnd w:id="75"/>
    </w:p>
    <w:p w14:paraId="7B283461" w14:textId="456B00AC" w:rsidR="004673FF" w:rsidRDefault="004673FF" w:rsidP="004673FF">
      <w:pPr>
        <w:pStyle w:val="afff"/>
        <w:spacing w:before="156" w:after="156"/>
      </w:pPr>
      <w:bookmarkStart w:id="76" w:name="_Toc186833842"/>
      <w:r>
        <w:rPr>
          <w:rFonts w:hint="eastAsia"/>
        </w:rPr>
        <w:t>土壤管理</w:t>
      </w:r>
      <w:bookmarkEnd w:id="76"/>
    </w:p>
    <w:p w14:paraId="677A75A3" w14:textId="76F875D0" w:rsidR="004673FF" w:rsidRDefault="00A224AB" w:rsidP="004673FF">
      <w:pPr>
        <w:pStyle w:val="afff0"/>
        <w:spacing w:before="156" w:after="156"/>
      </w:pPr>
      <w:r>
        <w:rPr>
          <w:rFonts w:hint="eastAsia"/>
        </w:rPr>
        <w:t>间作</w:t>
      </w:r>
    </w:p>
    <w:p w14:paraId="476C4855" w14:textId="1F8BB777" w:rsidR="00A224AB" w:rsidRDefault="00243867" w:rsidP="00243867">
      <w:pPr>
        <w:pStyle w:val="affff8"/>
        <w:ind w:firstLine="420"/>
        <w:rPr>
          <w:lang w:val="zh-CN"/>
        </w:rPr>
      </w:pPr>
      <w:r>
        <w:rPr>
          <w:rFonts w:hint="eastAsia"/>
        </w:rPr>
        <w:t>植</w:t>
      </w:r>
      <w:r>
        <w:rPr>
          <w:rFonts w:hint="eastAsia"/>
          <w:lang w:val="zh-CN"/>
        </w:rPr>
        <w:t>后第二年，选择与芒果无共同病虫害的矮杆或匍匐生的</w:t>
      </w:r>
      <w:r>
        <w:rPr>
          <w:lang w:val="zh-CN"/>
        </w:rPr>
        <w:t>豆科</w:t>
      </w:r>
      <w:r>
        <w:rPr>
          <w:rFonts w:hint="eastAsia"/>
          <w:lang w:val="zh-CN"/>
        </w:rPr>
        <w:t>作物或其他</w:t>
      </w:r>
      <w:r>
        <w:rPr>
          <w:rFonts w:cs="Segoe UI Symbol" w:hint="eastAsia"/>
          <w:lang w:val="zh-CN"/>
        </w:rPr>
        <w:t>蜜源</w:t>
      </w:r>
      <w:r>
        <w:rPr>
          <w:lang w:val="zh-CN"/>
        </w:rPr>
        <w:t>植物</w:t>
      </w:r>
      <w:r>
        <w:rPr>
          <w:rFonts w:hint="eastAsia"/>
          <w:lang w:val="zh-CN"/>
        </w:rPr>
        <w:t>，</w:t>
      </w:r>
      <w:r>
        <w:rPr>
          <w:rFonts w:hint="eastAsia"/>
        </w:rPr>
        <w:t>在</w:t>
      </w:r>
      <w:r>
        <w:rPr>
          <w:lang w:val="zh-CN"/>
        </w:rPr>
        <w:t>果园行</w:t>
      </w:r>
      <w:r>
        <w:rPr>
          <w:rFonts w:hint="eastAsia"/>
          <w:lang w:val="zh-CN"/>
        </w:rPr>
        <w:t>间</w:t>
      </w:r>
      <w:r>
        <w:rPr>
          <w:lang w:val="zh-CN"/>
        </w:rPr>
        <w:t>间</w:t>
      </w:r>
      <w:r>
        <w:rPr>
          <w:rFonts w:hint="eastAsia"/>
          <w:lang w:val="zh-CN"/>
        </w:rPr>
        <w:t>作或</w:t>
      </w:r>
      <w:r>
        <w:rPr>
          <w:lang w:val="zh-CN"/>
        </w:rPr>
        <w:t>行间</w:t>
      </w:r>
      <w:r>
        <w:rPr>
          <w:rFonts w:hint="eastAsia"/>
          <w:lang w:val="zh-CN"/>
        </w:rPr>
        <w:t>生草</w:t>
      </w:r>
      <w:r>
        <w:rPr>
          <w:lang w:val="zh-CN"/>
        </w:rPr>
        <w:t>，</w:t>
      </w:r>
      <w:r>
        <w:rPr>
          <w:rFonts w:hint="eastAsia"/>
          <w:lang w:val="zh-CN"/>
        </w:rPr>
        <w:t>间</w:t>
      </w:r>
      <w:r>
        <w:rPr>
          <w:lang w:val="zh-CN"/>
        </w:rPr>
        <w:t>作物</w:t>
      </w:r>
      <w:r>
        <w:rPr>
          <w:rFonts w:hint="eastAsia"/>
          <w:lang w:val="zh-CN"/>
        </w:rPr>
        <w:t>离</w:t>
      </w:r>
      <w:r>
        <w:rPr>
          <w:lang w:val="zh-CN"/>
        </w:rPr>
        <w:t>芒果树基部</w:t>
      </w:r>
      <w:r w:rsidR="00FE46D9">
        <w:rPr>
          <w:rFonts w:hint="eastAsia"/>
          <w:lang w:val="zh-CN"/>
        </w:rPr>
        <w:t xml:space="preserve"> </w:t>
      </w:r>
      <w:r>
        <w:rPr>
          <w:rFonts w:hint="eastAsia"/>
        </w:rPr>
        <w:t>80</w:t>
      </w:r>
      <w:r>
        <w:t> </w:t>
      </w:r>
      <w:r>
        <w:rPr>
          <w:rFonts w:hint="eastAsia"/>
          <w:lang w:val="zh-CN"/>
        </w:rPr>
        <w:t>cm</w:t>
      </w:r>
      <w:r w:rsidR="0088091A">
        <w:rPr>
          <w:lang w:val="zh-CN"/>
        </w:rPr>
        <w:t xml:space="preserve"> </w:t>
      </w:r>
      <w:r>
        <w:rPr>
          <w:rFonts w:hint="eastAsia"/>
          <w:lang w:val="zh-CN"/>
        </w:rPr>
        <w:t>以上。</w:t>
      </w:r>
    </w:p>
    <w:p w14:paraId="0C92CCFB" w14:textId="57136CB5" w:rsidR="00243867" w:rsidRDefault="00095F90" w:rsidP="00095F90">
      <w:pPr>
        <w:pStyle w:val="afff0"/>
        <w:spacing w:before="156" w:after="156"/>
      </w:pPr>
      <w:r>
        <w:rPr>
          <w:rFonts w:hint="eastAsia"/>
        </w:rPr>
        <w:t>覆盖</w:t>
      </w:r>
    </w:p>
    <w:p w14:paraId="4B5160C2" w14:textId="1CD522EC" w:rsidR="00095F90" w:rsidRDefault="00095F90" w:rsidP="00095F90">
      <w:pPr>
        <w:pStyle w:val="affff8"/>
        <w:ind w:firstLine="420"/>
        <w:rPr>
          <w:lang w:val="zh-CN"/>
        </w:rPr>
      </w:pPr>
      <w:r>
        <w:rPr>
          <w:rFonts w:hint="eastAsia"/>
        </w:rPr>
        <w:t>芒果</w:t>
      </w:r>
      <w:r>
        <w:rPr>
          <w:rFonts w:hint="eastAsia"/>
          <w:lang w:val="zh-CN"/>
        </w:rPr>
        <w:t>园周年根圈覆盖，覆盖物为杂草或</w:t>
      </w:r>
      <w:r w:rsidR="004370E5">
        <w:rPr>
          <w:rFonts w:hint="eastAsia"/>
          <w:lang w:val="zh-CN"/>
        </w:rPr>
        <w:t>秸秆</w:t>
      </w:r>
      <w:bookmarkStart w:id="77" w:name="_GoBack"/>
      <w:bookmarkEnd w:id="77"/>
      <w:r>
        <w:rPr>
          <w:rFonts w:hint="eastAsia"/>
          <w:lang w:val="zh-CN"/>
        </w:rPr>
        <w:t>，覆盖物距离主干</w:t>
      </w:r>
      <w:r w:rsidR="00FE46D9">
        <w:rPr>
          <w:rFonts w:hint="eastAsia"/>
          <w:lang w:val="zh-CN"/>
        </w:rPr>
        <w:t xml:space="preserve"> </w:t>
      </w:r>
      <w:r>
        <w:rPr>
          <w:rFonts w:hint="eastAsia"/>
        </w:rPr>
        <w:t>10</w:t>
      </w:r>
      <w:r>
        <w:t> </w:t>
      </w:r>
      <w:r>
        <w:rPr>
          <w:rFonts w:hint="eastAsia"/>
          <w:lang w:val="zh-CN"/>
        </w:rPr>
        <w:t>cm</w:t>
      </w:r>
      <w:r w:rsidR="0088091A">
        <w:rPr>
          <w:lang w:val="zh-CN"/>
        </w:rPr>
        <w:t xml:space="preserve"> </w:t>
      </w:r>
      <w:r>
        <w:rPr>
          <w:rFonts w:hint="eastAsia"/>
          <w:lang w:val="zh-CN"/>
        </w:rPr>
        <w:t>以上，覆盖厚度</w:t>
      </w:r>
      <w:r w:rsidR="00FE46D9">
        <w:rPr>
          <w:rFonts w:hint="eastAsia"/>
          <w:lang w:val="zh-CN"/>
        </w:rPr>
        <w:t xml:space="preserve"> </w:t>
      </w:r>
      <w:r>
        <w:rPr>
          <w:rFonts w:hint="eastAsia"/>
          <w:lang w:val="zh-CN"/>
        </w:rPr>
        <w:t>10～15</w:t>
      </w:r>
      <w:r>
        <w:rPr>
          <w:lang w:val="zh-CN"/>
        </w:rPr>
        <w:t> </w:t>
      </w:r>
      <w:r>
        <w:rPr>
          <w:rFonts w:hint="eastAsia"/>
          <w:lang w:val="zh-CN"/>
        </w:rPr>
        <w:t>cm。草面覆盖薄土或碎石块，防风吹。无间作果园实行生草覆盖。</w:t>
      </w:r>
    </w:p>
    <w:p w14:paraId="10D2AAF5" w14:textId="43D29527" w:rsidR="00095F90" w:rsidRDefault="00BA00FD" w:rsidP="00BA00FD">
      <w:pPr>
        <w:pStyle w:val="afff0"/>
        <w:spacing w:before="156" w:after="156"/>
      </w:pPr>
      <w:r>
        <w:rPr>
          <w:rFonts w:hint="eastAsia"/>
        </w:rPr>
        <w:t>中耕</w:t>
      </w:r>
      <w:r w:rsidRPr="00BA00FD">
        <w:rPr>
          <w:rFonts w:hint="eastAsia"/>
        </w:rPr>
        <w:t>锄草</w:t>
      </w:r>
    </w:p>
    <w:p w14:paraId="43A5457B" w14:textId="31CDE66B" w:rsidR="00BA00FD" w:rsidRDefault="00BA00FD" w:rsidP="00BA00FD">
      <w:pPr>
        <w:pStyle w:val="affff8"/>
        <w:ind w:firstLine="420"/>
        <w:rPr>
          <w:lang w:val="zh-CN"/>
        </w:rPr>
      </w:pPr>
      <w:r>
        <w:rPr>
          <w:rFonts w:hint="eastAsia"/>
        </w:rPr>
        <w:t>每年</w:t>
      </w:r>
      <w:r>
        <w:rPr>
          <w:rFonts w:hint="eastAsia"/>
          <w:lang w:val="zh-CN"/>
        </w:rPr>
        <w:t>结合追肥浅耕除草</w:t>
      </w:r>
      <w:r w:rsidR="00FE46D9">
        <w:rPr>
          <w:rFonts w:hint="eastAsia"/>
          <w:lang w:val="zh-CN"/>
        </w:rPr>
        <w:t xml:space="preserve"> </w:t>
      </w:r>
      <w:r>
        <w:rPr>
          <w:rFonts w:hint="eastAsia"/>
          <w:lang w:val="zh-CN"/>
        </w:rPr>
        <w:t>2－3</w:t>
      </w:r>
      <w:r w:rsidR="00FE46D9">
        <w:rPr>
          <w:rFonts w:hint="eastAsia"/>
          <w:lang w:val="zh-CN"/>
        </w:rPr>
        <w:t xml:space="preserve"> </w:t>
      </w:r>
      <w:r>
        <w:rPr>
          <w:rFonts w:hint="eastAsia"/>
          <w:lang w:val="zh-CN"/>
        </w:rPr>
        <w:t>次，保持根圈无杂草，果园无高草、恶草。旱季每次灌水后进行浅耕，可减少水分蒸发。</w:t>
      </w:r>
    </w:p>
    <w:p w14:paraId="11F03DE9" w14:textId="63993A6B" w:rsidR="00AF38C3" w:rsidRDefault="00AF38C3" w:rsidP="00AF38C3">
      <w:pPr>
        <w:pStyle w:val="afff0"/>
        <w:spacing w:before="156" w:after="156"/>
      </w:pPr>
      <w:r>
        <w:rPr>
          <w:rFonts w:hint="eastAsia"/>
        </w:rPr>
        <w:t>扩穴改土</w:t>
      </w:r>
    </w:p>
    <w:p w14:paraId="727BDA83" w14:textId="78DF6BEE" w:rsidR="00AF38C3" w:rsidRDefault="00AF38C3" w:rsidP="00AF38C3">
      <w:pPr>
        <w:pStyle w:val="affff8"/>
        <w:ind w:firstLine="420"/>
        <w:rPr>
          <w:lang w:val="zh-CN"/>
        </w:rPr>
      </w:pPr>
      <w:r>
        <w:rPr>
          <w:rFonts w:hint="eastAsia"/>
        </w:rPr>
        <w:lastRenderedPageBreak/>
        <w:t>定</w:t>
      </w:r>
      <w:r>
        <w:rPr>
          <w:rFonts w:hint="eastAsia"/>
          <w:lang w:val="zh-CN"/>
        </w:rPr>
        <w:t>植第二年起，每年结合冬季清园进行深翻扩穴改土，在芒果树冠滴水线外侧对称挖两条挖宽</w:t>
      </w:r>
      <w:r w:rsidR="00FE46D9">
        <w:rPr>
          <w:rFonts w:hint="eastAsia"/>
          <w:lang w:val="zh-CN"/>
        </w:rPr>
        <w:t xml:space="preserve"> </w:t>
      </w:r>
      <w:r>
        <w:rPr>
          <w:rFonts w:hint="eastAsia"/>
          <w:lang w:val="zh-CN"/>
        </w:rPr>
        <w:t>50</w:t>
      </w:r>
      <w:r>
        <w:rPr>
          <w:lang w:val="zh-CN"/>
        </w:rPr>
        <w:t> </w:t>
      </w:r>
      <w:r>
        <w:rPr>
          <w:rFonts w:hint="eastAsia"/>
          <w:lang w:val="zh-CN"/>
        </w:rPr>
        <w:t>cm～60</w:t>
      </w:r>
      <w:r>
        <w:rPr>
          <w:lang w:val="zh-CN"/>
        </w:rPr>
        <w:t> </w:t>
      </w:r>
      <w:r>
        <w:rPr>
          <w:rFonts w:hint="eastAsia"/>
          <w:lang w:val="zh-CN"/>
        </w:rPr>
        <w:t>cm</w:t>
      </w:r>
      <w:r>
        <w:rPr>
          <w:rFonts w:cstheme="minorEastAsia" w:hint="eastAsia"/>
          <w:b/>
          <w:bCs/>
        </w:rPr>
        <w:t>，</w:t>
      </w:r>
      <w:r>
        <w:rPr>
          <w:rFonts w:hint="eastAsia"/>
          <w:lang w:val="zh-CN"/>
        </w:rPr>
        <w:t>深</w:t>
      </w:r>
      <w:r w:rsidR="00FE46D9">
        <w:rPr>
          <w:rFonts w:hint="eastAsia"/>
          <w:lang w:val="zh-CN"/>
        </w:rPr>
        <w:t xml:space="preserve"> </w:t>
      </w:r>
      <w:r>
        <w:rPr>
          <w:rFonts w:hint="eastAsia"/>
          <w:lang w:val="zh-CN"/>
        </w:rPr>
        <w:t>40</w:t>
      </w:r>
      <w:r>
        <w:rPr>
          <w:lang w:val="zh-CN"/>
        </w:rPr>
        <w:t> </w:t>
      </w:r>
      <w:r>
        <w:rPr>
          <w:rFonts w:hint="eastAsia"/>
          <w:lang w:val="zh-CN"/>
        </w:rPr>
        <w:t>cm～50</w:t>
      </w:r>
      <w:r>
        <w:rPr>
          <w:lang w:val="zh-CN"/>
        </w:rPr>
        <w:t> </w:t>
      </w:r>
      <w:r>
        <w:rPr>
          <w:rFonts w:hint="eastAsia"/>
          <w:lang w:val="zh-CN"/>
        </w:rPr>
        <w:t>cm</w:t>
      </w:r>
      <w:r w:rsidR="0088091A">
        <w:rPr>
          <w:lang w:val="zh-CN"/>
        </w:rPr>
        <w:t xml:space="preserve"> </w:t>
      </w:r>
      <w:r>
        <w:rPr>
          <w:rFonts w:hint="eastAsia"/>
          <w:lang w:val="zh-CN"/>
        </w:rPr>
        <w:t>的施肥沟或环形沟，将杂草、绿肥压入，撒</w:t>
      </w:r>
      <w:r w:rsidR="00FE46D9">
        <w:rPr>
          <w:rFonts w:hint="eastAsia"/>
          <w:lang w:val="zh-CN"/>
        </w:rPr>
        <w:t xml:space="preserve"> </w:t>
      </w:r>
      <w:r>
        <w:rPr>
          <w:rFonts w:hint="eastAsia"/>
          <w:lang w:val="zh-CN"/>
        </w:rPr>
        <w:t>0.5</w:t>
      </w:r>
      <w:r>
        <w:rPr>
          <w:lang w:val="zh-CN"/>
        </w:rPr>
        <w:t> </w:t>
      </w:r>
      <w:r>
        <w:rPr>
          <w:rFonts w:hint="eastAsia"/>
          <w:lang w:val="zh-CN"/>
        </w:rPr>
        <w:t>kg</w:t>
      </w:r>
      <w:r w:rsidR="0088091A">
        <w:rPr>
          <w:lang w:val="zh-CN"/>
        </w:rPr>
        <w:t xml:space="preserve"> </w:t>
      </w:r>
      <w:r>
        <w:rPr>
          <w:rFonts w:hint="eastAsia"/>
          <w:lang w:val="zh-CN"/>
        </w:rPr>
        <w:t>石灰（酸性土壤），加入腐熟农家肥（商品有机肥）20～30</w:t>
      </w:r>
      <w:r>
        <w:rPr>
          <w:lang w:val="zh-CN"/>
        </w:rPr>
        <w:t> </w:t>
      </w:r>
      <w:r>
        <w:rPr>
          <w:rFonts w:hint="eastAsia"/>
          <w:lang w:val="zh-CN"/>
        </w:rPr>
        <w:t>kg</w:t>
      </w:r>
      <w:r w:rsidR="0088091A">
        <w:rPr>
          <w:lang w:val="zh-CN"/>
        </w:rPr>
        <w:t xml:space="preserve"> </w:t>
      </w:r>
      <w:r>
        <w:rPr>
          <w:rFonts w:hint="eastAsia"/>
          <w:lang w:val="zh-CN"/>
        </w:rPr>
        <w:t>或生物有机肥</w:t>
      </w:r>
      <w:r w:rsidR="00FE46D9">
        <w:rPr>
          <w:rFonts w:hint="eastAsia"/>
          <w:lang w:val="zh-CN"/>
        </w:rPr>
        <w:t xml:space="preserve"> </w:t>
      </w:r>
      <w:r>
        <w:rPr>
          <w:rFonts w:hint="eastAsia"/>
          <w:lang w:val="zh-CN"/>
        </w:rPr>
        <w:t>2</w:t>
      </w:r>
      <w:r>
        <w:rPr>
          <w:lang w:val="zh-CN"/>
        </w:rPr>
        <w:t> </w:t>
      </w:r>
      <w:r>
        <w:rPr>
          <w:rFonts w:hint="eastAsia"/>
          <w:lang w:val="zh-CN"/>
        </w:rPr>
        <w:t>kg，磷肥1</w:t>
      </w:r>
      <w:r>
        <w:rPr>
          <w:lang w:val="zh-CN"/>
        </w:rPr>
        <w:t> </w:t>
      </w:r>
      <w:r>
        <w:rPr>
          <w:rFonts w:hint="eastAsia"/>
          <w:lang w:val="zh-CN"/>
        </w:rPr>
        <w:t>kg，压紧盖土。</w:t>
      </w:r>
    </w:p>
    <w:p w14:paraId="4A55AF14" w14:textId="1D1D3CE1" w:rsidR="00AF38C3" w:rsidRDefault="00AF38C3" w:rsidP="00AF38C3">
      <w:pPr>
        <w:pStyle w:val="afff"/>
        <w:spacing w:before="156" w:after="156"/>
      </w:pPr>
      <w:bookmarkStart w:id="78" w:name="_Toc186833843"/>
      <w:r>
        <w:rPr>
          <w:rFonts w:hint="eastAsia"/>
        </w:rPr>
        <w:t>水分管理</w:t>
      </w:r>
      <w:bookmarkEnd w:id="78"/>
    </w:p>
    <w:p w14:paraId="3F988E32" w14:textId="0E33D89E" w:rsidR="004A1070" w:rsidRDefault="0028480B" w:rsidP="004A1070">
      <w:pPr>
        <w:pStyle w:val="affff8"/>
        <w:ind w:firstLine="420"/>
      </w:pPr>
      <w:r>
        <w:rPr>
          <w:rFonts w:hint="eastAsia"/>
        </w:rPr>
        <w:t>推荐</w:t>
      </w:r>
      <w:r w:rsidR="004A1070">
        <w:rPr>
          <w:rFonts w:hint="eastAsia"/>
        </w:rPr>
        <w:t>采用滴灌、微喷灌等水肥一体化技术。</w:t>
      </w:r>
      <w:r w:rsidR="004A1070">
        <w:rPr>
          <w:rFonts w:hint="eastAsia"/>
          <w:lang w:val="zh-CN"/>
        </w:rPr>
        <w:t>在秋梢抽发期、花序发育期和果实发育期遇干旱及时灌水，灌水周期</w:t>
      </w:r>
      <w:r w:rsidR="00FE46D9">
        <w:rPr>
          <w:rFonts w:hint="eastAsia"/>
          <w:lang w:val="zh-CN"/>
        </w:rPr>
        <w:t xml:space="preserve"> </w:t>
      </w:r>
      <w:r w:rsidR="004A1070">
        <w:rPr>
          <w:rFonts w:hint="eastAsia"/>
          <w:lang w:val="zh-CN"/>
        </w:rPr>
        <w:t>10～15</w:t>
      </w:r>
      <w:r w:rsidR="00FE46D9">
        <w:rPr>
          <w:rFonts w:hint="eastAsia"/>
          <w:lang w:val="zh-CN"/>
        </w:rPr>
        <w:t xml:space="preserve"> </w:t>
      </w:r>
      <w:r w:rsidR="004A1070">
        <w:rPr>
          <w:rFonts w:hint="eastAsia"/>
          <w:lang w:val="zh-CN"/>
        </w:rPr>
        <w:t>天</w:t>
      </w:r>
      <w:r w:rsidR="00FE46D9">
        <w:rPr>
          <w:rFonts w:hint="eastAsia"/>
          <w:lang w:val="zh-CN"/>
        </w:rPr>
        <w:t xml:space="preserve"> </w:t>
      </w:r>
      <w:r w:rsidR="004A1070">
        <w:rPr>
          <w:rFonts w:hint="eastAsia"/>
          <w:lang w:val="zh-CN"/>
        </w:rPr>
        <w:t>1</w:t>
      </w:r>
      <w:r w:rsidR="00FE46D9">
        <w:rPr>
          <w:rFonts w:hint="eastAsia"/>
          <w:lang w:val="zh-CN"/>
        </w:rPr>
        <w:t xml:space="preserve"> </w:t>
      </w:r>
      <w:r w:rsidR="004A1070">
        <w:rPr>
          <w:rFonts w:hint="eastAsia"/>
          <w:lang w:val="zh-CN"/>
        </w:rPr>
        <w:t>次，每次灌透土层</w:t>
      </w:r>
      <w:r w:rsidR="00FE46D9">
        <w:rPr>
          <w:rFonts w:hint="eastAsia"/>
          <w:lang w:val="zh-CN"/>
        </w:rPr>
        <w:t xml:space="preserve"> </w:t>
      </w:r>
      <w:r w:rsidR="004A1070">
        <w:rPr>
          <w:rFonts w:hint="eastAsia"/>
        </w:rPr>
        <w:t>30～40</w:t>
      </w:r>
      <w:r w:rsidR="002F6610">
        <w:t> </w:t>
      </w:r>
      <w:r w:rsidR="004A1070">
        <w:rPr>
          <w:rFonts w:hint="eastAsia"/>
        </w:rPr>
        <w:t>cm</w:t>
      </w:r>
      <w:r w:rsidR="00FE46D9">
        <w:rPr>
          <w:rFonts w:hint="eastAsia"/>
        </w:rPr>
        <w:t xml:space="preserve"> </w:t>
      </w:r>
      <w:r w:rsidR="004A1070">
        <w:rPr>
          <w:rFonts w:hint="eastAsia"/>
        </w:rPr>
        <w:t>以上，</w:t>
      </w:r>
      <w:r w:rsidR="004A1070">
        <w:rPr>
          <w:rFonts w:hint="eastAsia"/>
          <w:lang w:val="zh-CN"/>
        </w:rPr>
        <w:t>灌水后要浅耕松土，</w:t>
      </w:r>
      <w:r w:rsidR="004A1070">
        <w:rPr>
          <w:rFonts w:hint="eastAsia"/>
        </w:rPr>
        <w:t>树盘用杂草或地膜覆盖</w:t>
      </w:r>
      <w:r w:rsidR="004A1070">
        <w:rPr>
          <w:rFonts w:hint="eastAsia"/>
          <w:lang w:val="zh-CN"/>
        </w:rPr>
        <w:t>保湿。推荐亩灌水</w:t>
      </w:r>
      <w:r w:rsidR="00FE46D9">
        <w:rPr>
          <w:rFonts w:hint="eastAsia"/>
          <w:lang w:val="zh-CN"/>
        </w:rPr>
        <w:t xml:space="preserve"> </w:t>
      </w:r>
      <w:r w:rsidR="004A1070">
        <w:rPr>
          <w:rFonts w:hint="eastAsia"/>
        </w:rPr>
        <w:t>35</w:t>
      </w:r>
      <w:r w:rsidR="002F6610">
        <w:t> </w:t>
      </w:r>
      <w:r w:rsidR="004A1070">
        <w:rPr>
          <w:rFonts w:hint="eastAsia"/>
          <w:lang w:val="zh-CN"/>
        </w:rPr>
        <w:t>m</w:t>
      </w:r>
      <w:r w:rsidR="004A1070">
        <w:rPr>
          <w:rFonts w:hint="eastAsia"/>
          <w:vertAlign w:val="superscript"/>
          <w:lang w:val="zh-CN"/>
        </w:rPr>
        <w:t>3</w:t>
      </w:r>
      <w:r w:rsidR="004A1070">
        <w:rPr>
          <w:rFonts w:hint="eastAsia"/>
          <w:lang w:val="zh-CN"/>
        </w:rPr>
        <w:t>/亩</w:t>
      </w:r>
      <w:r w:rsidR="004A1070">
        <w:rPr>
          <w:rFonts w:hint="eastAsia"/>
        </w:rPr>
        <w:t>～45</w:t>
      </w:r>
      <w:r w:rsidR="002F6610">
        <w:t> </w:t>
      </w:r>
      <w:r w:rsidR="004A1070">
        <w:rPr>
          <w:rFonts w:hint="eastAsia"/>
          <w:lang w:val="zh-CN"/>
        </w:rPr>
        <w:t>m</w:t>
      </w:r>
      <w:r w:rsidR="004A1070">
        <w:rPr>
          <w:rFonts w:hint="eastAsia"/>
          <w:vertAlign w:val="superscript"/>
          <w:lang w:val="zh-CN"/>
        </w:rPr>
        <w:t>3</w:t>
      </w:r>
      <w:r w:rsidR="004A1070">
        <w:rPr>
          <w:rFonts w:hint="eastAsia"/>
          <w:lang w:val="zh-CN"/>
        </w:rPr>
        <w:t>/亩。推荐采用滴灌、微喷灌或</w:t>
      </w:r>
      <w:r w:rsidR="004A1070">
        <w:rPr>
          <w:rFonts w:hint="eastAsia"/>
        </w:rPr>
        <w:t>渗灌，</w:t>
      </w:r>
      <w:r w:rsidR="004A1070">
        <w:rPr>
          <w:rFonts w:hint="eastAsia"/>
          <w:lang w:val="zh-CN"/>
        </w:rPr>
        <w:t>滴灌水量</w:t>
      </w:r>
      <w:r w:rsidR="00FE46D9">
        <w:rPr>
          <w:rFonts w:hint="eastAsia"/>
          <w:lang w:val="zh-CN"/>
        </w:rPr>
        <w:t xml:space="preserve"> </w:t>
      </w:r>
      <w:r w:rsidR="004A1070">
        <w:rPr>
          <w:rFonts w:hint="eastAsia"/>
          <w:lang w:val="zh-CN"/>
        </w:rPr>
        <w:t>0.1</w:t>
      </w:r>
      <w:r w:rsidR="002F6610">
        <w:rPr>
          <w:lang w:val="zh-CN"/>
        </w:rPr>
        <w:t> </w:t>
      </w:r>
      <w:r w:rsidR="004A1070">
        <w:rPr>
          <w:rFonts w:hint="eastAsia"/>
          <w:lang w:val="zh-CN"/>
        </w:rPr>
        <w:t>m</w:t>
      </w:r>
      <w:r w:rsidR="004A1070">
        <w:rPr>
          <w:rFonts w:hint="eastAsia"/>
          <w:vertAlign w:val="superscript"/>
          <w:lang w:val="zh-CN"/>
        </w:rPr>
        <w:t>3</w:t>
      </w:r>
      <w:r w:rsidR="004A1070">
        <w:rPr>
          <w:rFonts w:hint="eastAsia"/>
          <w:lang w:val="zh-CN"/>
        </w:rPr>
        <w:t>/株，</w:t>
      </w:r>
      <w:r w:rsidR="004A1070">
        <w:t>保持土壤水分均衡</w:t>
      </w:r>
      <w:r w:rsidR="004A1070">
        <w:rPr>
          <w:rFonts w:hint="eastAsia"/>
          <w:lang w:val="zh-CN"/>
        </w:rPr>
        <w:t>。雨季及时开沟排除积水。</w:t>
      </w:r>
    </w:p>
    <w:p w14:paraId="0C24D377" w14:textId="2CF31D7D" w:rsidR="00AF38C3" w:rsidRDefault="00187D58" w:rsidP="00187D58">
      <w:pPr>
        <w:pStyle w:val="afff"/>
        <w:spacing w:before="156" w:after="156"/>
      </w:pPr>
      <w:bookmarkStart w:id="79" w:name="_Toc186833844"/>
      <w:r>
        <w:rPr>
          <w:rFonts w:hint="eastAsia"/>
        </w:rPr>
        <w:t>施肥管理</w:t>
      </w:r>
      <w:bookmarkEnd w:id="79"/>
    </w:p>
    <w:p w14:paraId="54A97832" w14:textId="2D3F55B8" w:rsidR="00187D58" w:rsidRDefault="00187D58" w:rsidP="00187D58">
      <w:pPr>
        <w:pStyle w:val="afff0"/>
        <w:spacing w:before="156" w:after="156"/>
      </w:pPr>
      <w:r>
        <w:rPr>
          <w:rFonts w:hint="eastAsia"/>
        </w:rPr>
        <w:t>施肥原则</w:t>
      </w:r>
    </w:p>
    <w:p w14:paraId="7944872B" w14:textId="3AE46B4D" w:rsidR="00187D58" w:rsidRDefault="00187D58" w:rsidP="00187D58">
      <w:pPr>
        <w:pStyle w:val="affff8"/>
        <w:ind w:firstLine="420"/>
        <w:rPr>
          <w:lang w:val="zh-CN"/>
        </w:rPr>
      </w:pPr>
      <w:r>
        <w:rPr>
          <w:rFonts w:hint="eastAsia"/>
        </w:rPr>
        <w:t>遵循</w:t>
      </w:r>
      <w:r>
        <w:rPr>
          <w:rFonts w:hint="eastAsia"/>
          <w:lang w:val="zh-CN"/>
        </w:rPr>
        <w:t>绿色生态、安全优质、化肥减控的原则，以有机肥为主，化学肥料为辅，有机肥、生物肥、化肥相配合。肥料使用原则需符合</w:t>
      </w:r>
      <w:r w:rsidR="00FE46D9">
        <w:rPr>
          <w:rFonts w:hint="eastAsia"/>
          <w:lang w:val="zh-CN"/>
        </w:rPr>
        <w:t xml:space="preserve"> </w:t>
      </w:r>
      <w:r>
        <w:rPr>
          <w:rFonts w:hint="eastAsia"/>
          <w:lang w:val="zh-CN"/>
        </w:rPr>
        <w:t>NY/T 393</w:t>
      </w:r>
      <w:r w:rsidR="00482D26">
        <w:rPr>
          <w:lang w:val="zh-CN"/>
        </w:rPr>
        <w:t xml:space="preserve"> </w:t>
      </w:r>
      <w:r>
        <w:rPr>
          <w:rFonts w:hint="eastAsia"/>
          <w:lang w:val="zh-CN"/>
        </w:rPr>
        <w:t>的规定。</w:t>
      </w:r>
    </w:p>
    <w:p w14:paraId="22AD62A9" w14:textId="6B10F217" w:rsidR="00187D58" w:rsidRPr="00187D58" w:rsidRDefault="00187D58" w:rsidP="00187D58">
      <w:pPr>
        <w:pStyle w:val="afff0"/>
        <w:spacing w:before="156" w:after="156"/>
      </w:pPr>
      <w:r>
        <w:rPr>
          <w:rFonts w:hint="eastAsia"/>
        </w:rPr>
        <w:t>施肥时期</w:t>
      </w:r>
      <w:r w:rsidRPr="00187D58">
        <w:rPr>
          <w:rFonts w:hint="eastAsia"/>
        </w:rPr>
        <w:t>及施肥量</w:t>
      </w:r>
    </w:p>
    <w:p w14:paraId="42BCDFA9" w14:textId="2856B01B" w:rsidR="0028480B" w:rsidRDefault="00187D58" w:rsidP="00187D58">
      <w:pPr>
        <w:pStyle w:val="afff1"/>
        <w:spacing w:before="156" w:after="156"/>
      </w:pPr>
      <w:r>
        <w:rPr>
          <w:rFonts w:hint="eastAsia"/>
        </w:rPr>
        <w:t>幼树施肥</w:t>
      </w:r>
    </w:p>
    <w:p w14:paraId="0F215E14" w14:textId="094290C6" w:rsidR="00187D58" w:rsidRDefault="00187D58" w:rsidP="00187D58">
      <w:pPr>
        <w:pStyle w:val="affff8"/>
        <w:ind w:firstLine="420"/>
        <w:rPr>
          <w:b/>
          <w:bCs/>
        </w:rPr>
      </w:pPr>
      <w:r>
        <w:rPr>
          <w:rFonts w:hint="eastAsia"/>
        </w:rPr>
        <w:t>幼树施肥以速效高氮肥为主，“少量多次、勤施薄施”为原则。</w:t>
      </w:r>
      <w:r>
        <w:rPr>
          <w:lang w:val="zh-CN"/>
        </w:rPr>
        <w:t>定植当年少施或不施化肥</w:t>
      </w:r>
      <w:r>
        <w:rPr>
          <w:rFonts w:hint="eastAsia"/>
          <w:lang w:val="zh-CN"/>
        </w:rPr>
        <w:t>。</w:t>
      </w:r>
      <w:r>
        <w:rPr>
          <w:rFonts w:hint="eastAsia"/>
        </w:rPr>
        <w:t>定植后第二年和第三年每抽1次新梢可施</w:t>
      </w:r>
      <w:r w:rsidR="00FE46D9">
        <w:rPr>
          <w:rFonts w:hint="eastAsia"/>
        </w:rPr>
        <w:t xml:space="preserve"> </w:t>
      </w:r>
      <w:r>
        <w:rPr>
          <w:rFonts w:hint="eastAsia"/>
        </w:rPr>
        <w:t>2</w:t>
      </w:r>
      <w:r w:rsidR="00FE46D9">
        <w:rPr>
          <w:rFonts w:hint="eastAsia"/>
        </w:rPr>
        <w:t xml:space="preserve"> </w:t>
      </w:r>
      <w:r>
        <w:rPr>
          <w:rFonts w:hint="eastAsia"/>
        </w:rPr>
        <w:t>次肥。新梢萌动时株施尿素</w:t>
      </w:r>
      <w:r w:rsidR="00FE46D9">
        <w:rPr>
          <w:rFonts w:hint="eastAsia"/>
        </w:rPr>
        <w:t xml:space="preserve"> </w:t>
      </w:r>
      <w:r>
        <w:rPr>
          <w:rFonts w:hint="eastAsia"/>
        </w:rPr>
        <w:t>100-200</w:t>
      </w:r>
      <w:r>
        <w:t> </w:t>
      </w:r>
      <w:r>
        <w:rPr>
          <w:rFonts w:hint="eastAsia"/>
        </w:rPr>
        <w:t>g,钾肥100-200 g，或三元复合肥</w:t>
      </w:r>
      <w:r w:rsidR="00FE46D9">
        <w:rPr>
          <w:rFonts w:hint="eastAsia"/>
        </w:rPr>
        <w:t xml:space="preserve"> </w:t>
      </w:r>
      <w:r>
        <w:rPr>
          <w:rFonts w:hint="eastAsia"/>
        </w:rPr>
        <w:t>200-300 g，促进枝梢抽发整齐。新梢未转色之前喷施一次高磷高钾叶面肥，促进新梢老熟，减少病虫为害。每年结合冬季清园，扩穴改土，增施基肥，施肥量同</w:t>
      </w:r>
      <w:r w:rsidR="00FE46D9">
        <w:rPr>
          <w:rFonts w:hint="eastAsia"/>
        </w:rPr>
        <w:t xml:space="preserve"> </w:t>
      </w:r>
      <w:r>
        <w:rPr>
          <w:rFonts w:hint="eastAsia"/>
        </w:rPr>
        <w:t>10.1.4。</w:t>
      </w:r>
    </w:p>
    <w:p w14:paraId="12D97952" w14:textId="302E8243" w:rsidR="00187D58" w:rsidRDefault="00B262BC" w:rsidP="00B262BC">
      <w:pPr>
        <w:pStyle w:val="afff1"/>
        <w:spacing w:before="156" w:after="156"/>
      </w:pPr>
      <w:r>
        <w:rPr>
          <w:rFonts w:hint="eastAsia"/>
        </w:rPr>
        <w:t>结果树施肥</w:t>
      </w:r>
    </w:p>
    <w:p w14:paraId="4F8B0DA9" w14:textId="0846F25C" w:rsidR="00B262BC" w:rsidRDefault="00B262BC" w:rsidP="00B262BC">
      <w:pPr>
        <w:pStyle w:val="afff2"/>
        <w:spacing w:before="156" w:after="156"/>
      </w:pPr>
      <w:r>
        <w:rPr>
          <w:rFonts w:hint="eastAsia"/>
        </w:rPr>
        <w:t>基肥</w:t>
      </w:r>
    </w:p>
    <w:p w14:paraId="46EB65ED" w14:textId="2F1CEC92" w:rsidR="00B262BC" w:rsidRDefault="00B262BC" w:rsidP="00B262BC">
      <w:pPr>
        <w:pStyle w:val="affff8"/>
        <w:ind w:firstLine="420"/>
      </w:pPr>
      <w:r>
        <w:rPr>
          <w:rFonts w:hint="eastAsia"/>
        </w:rPr>
        <w:t>在</w:t>
      </w:r>
      <w:r w:rsidRPr="00B262BC">
        <w:rPr>
          <w:rFonts w:hint="eastAsia"/>
        </w:rPr>
        <w:t>采果后修剪完毕，结合深翻改土在树冠滴水线外侧挖宽</w:t>
      </w:r>
      <w:r w:rsidR="00FE46D9">
        <w:rPr>
          <w:rFonts w:hint="eastAsia"/>
        </w:rPr>
        <w:t xml:space="preserve"> </w:t>
      </w:r>
      <w:r w:rsidRPr="00B262BC">
        <w:rPr>
          <w:rFonts w:hint="eastAsia"/>
        </w:rPr>
        <w:t>50</w:t>
      </w:r>
      <w:r>
        <w:t> </w:t>
      </w:r>
      <w:r w:rsidRPr="00B262BC">
        <w:rPr>
          <w:rFonts w:hint="eastAsia"/>
        </w:rPr>
        <w:t>cm～60</w:t>
      </w:r>
      <w:r>
        <w:t> </w:t>
      </w:r>
      <w:r w:rsidRPr="00B262BC">
        <w:rPr>
          <w:rFonts w:hint="eastAsia"/>
        </w:rPr>
        <w:t>cm，深</w:t>
      </w:r>
      <w:r w:rsidR="00FE46D9">
        <w:rPr>
          <w:rFonts w:hint="eastAsia"/>
        </w:rPr>
        <w:t xml:space="preserve"> </w:t>
      </w:r>
      <w:r w:rsidRPr="00B262BC">
        <w:rPr>
          <w:rFonts w:hint="eastAsia"/>
        </w:rPr>
        <w:t>40</w:t>
      </w:r>
      <w:r>
        <w:t> </w:t>
      </w:r>
      <w:r w:rsidRPr="00B262BC">
        <w:rPr>
          <w:rFonts w:hint="eastAsia"/>
        </w:rPr>
        <w:t>cm～50</w:t>
      </w:r>
      <w:r>
        <w:t> </w:t>
      </w:r>
      <w:r w:rsidRPr="00B262BC">
        <w:rPr>
          <w:rFonts w:hint="eastAsia"/>
        </w:rPr>
        <w:t>cm</w:t>
      </w:r>
      <w:r w:rsidR="00FE46D9">
        <w:rPr>
          <w:rFonts w:hint="eastAsia"/>
        </w:rPr>
        <w:t xml:space="preserve"> </w:t>
      </w:r>
      <w:r w:rsidRPr="00B262BC">
        <w:rPr>
          <w:rFonts w:hint="eastAsia"/>
        </w:rPr>
        <w:t>的施肥沟或环形沟，每株施腐熟优质农家肥</w:t>
      </w:r>
      <w:r w:rsidR="00FE46D9">
        <w:rPr>
          <w:rFonts w:hint="eastAsia"/>
        </w:rPr>
        <w:t xml:space="preserve"> </w:t>
      </w:r>
      <w:r w:rsidRPr="00B262BC">
        <w:rPr>
          <w:rFonts w:hint="eastAsia"/>
        </w:rPr>
        <w:t>40～50</w:t>
      </w:r>
      <w:r>
        <w:t> </w:t>
      </w:r>
      <w:r w:rsidRPr="00B262BC">
        <w:rPr>
          <w:rFonts w:hint="eastAsia"/>
        </w:rPr>
        <w:t>kg，秸秆或绿肥</w:t>
      </w:r>
      <w:r w:rsidR="00FE46D9">
        <w:rPr>
          <w:rFonts w:hint="eastAsia"/>
        </w:rPr>
        <w:t xml:space="preserve"> </w:t>
      </w:r>
      <w:r w:rsidRPr="00B262BC">
        <w:rPr>
          <w:rFonts w:hint="eastAsia"/>
        </w:rPr>
        <w:t>10～15</w:t>
      </w:r>
      <w:r>
        <w:t> </w:t>
      </w:r>
      <w:r w:rsidRPr="00B262BC">
        <w:rPr>
          <w:rFonts w:hint="eastAsia"/>
        </w:rPr>
        <w:t>kg，生物有机肥</w:t>
      </w:r>
      <w:r w:rsidR="00FE46D9">
        <w:rPr>
          <w:rFonts w:hint="eastAsia"/>
        </w:rPr>
        <w:t xml:space="preserve"> </w:t>
      </w:r>
      <w:r w:rsidRPr="00B262BC">
        <w:rPr>
          <w:rFonts w:hint="eastAsia"/>
        </w:rPr>
        <w:t>2</w:t>
      </w:r>
      <w:r>
        <w:t> </w:t>
      </w:r>
      <w:r w:rsidRPr="00B262BC">
        <w:rPr>
          <w:rFonts w:hint="eastAsia"/>
        </w:rPr>
        <w:t>kg，钙镁磷肥</w:t>
      </w:r>
      <w:r w:rsidR="00FE46D9">
        <w:rPr>
          <w:rFonts w:hint="eastAsia"/>
        </w:rPr>
        <w:t xml:space="preserve"> </w:t>
      </w:r>
      <w:r w:rsidRPr="00B262BC">
        <w:rPr>
          <w:rFonts w:hint="eastAsia"/>
        </w:rPr>
        <w:t>0.5～1</w:t>
      </w:r>
      <w:r>
        <w:t> </w:t>
      </w:r>
      <w:r w:rsidRPr="00B262BC">
        <w:rPr>
          <w:rFonts w:hint="eastAsia"/>
        </w:rPr>
        <w:t>kg，钾肥</w:t>
      </w:r>
      <w:r w:rsidR="00FE46D9">
        <w:rPr>
          <w:rFonts w:hint="eastAsia"/>
        </w:rPr>
        <w:t xml:space="preserve"> </w:t>
      </w:r>
      <w:r w:rsidRPr="00B262BC">
        <w:rPr>
          <w:rFonts w:hint="eastAsia"/>
        </w:rPr>
        <w:t>0.25</w:t>
      </w:r>
      <w:r w:rsidRPr="00B262BC">
        <w:t>～</w:t>
      </w:r>
      <w:r w:rsidRPr="00B262BC">
        <w:rPr>
          <w:rFonts w:hint="eastAsia"/>
        </w:rPr>
        <w:t>0.5</w:t>
      </w:r>
      <w:r>
        <w:t> </w:t>
      </w:r>
      <w:r w:rsidRPr="00B262BC">
        <w:rPr>
          <w:rFonts w:hint="eastAsia"/>
        </w:rPr>
        <w:t>kg，石灰</w:t>
      </w:r>
      <w:r w:rsidR="00FE46D9">
        <w:rPr>
          <w:rFonts w:hint="eastAsia"/>
        </w:rPr>
        <w:t xml:space="preserve"> </w:t>
      </w:r>
      <w:r w:rsidRPr="00B262BC">
        <w:rPr>
          <w:rFonts w:hint="eastAsia"/>
        </w:rPr>
        <w:t>0.5</w:t>
      </w:r>
      <w:r>
        <w:t> </w:t>
      </w:r>
      <w:r w:rsidRPr="00B262BC">
        <w:rPr>
          <w:rFonts w:hint="eastAsia"/>
        </w:rPr>
        <w:t>kg（酸性土壤）。</w:t>
      </w:r>
    </w:p>
    <w:p w14:paraId="4C4A1E9C" w14:textId="1FBAE9CC" w:rsidR="00B262BC" w:rsidRDefault="00E95155" w:rsidP="00E95155">
      <w:pPr>
        <w:pStyle w:val="afff2"/>
        <w:spacing w:before="156" w:after="156"/>
      </w:pPr>
      <w:r>
        <w:rPr>
          <w:rFonts w:hint="eastAsia"/>
        </w:rPr>
        <w:t>催花肥</w:t>
      </w:r>
    </w:p>
    <w:p w14:paraId="42B9D6F6" w14:textId="4AC4F4F9" w:rsidR="00E95155" w:rsidRDefault="00E95155" w:rsidP="00E95155">
      <w:pPr>
        <w:pStyle w:val="affff8"/>
        <w:ind w:firstLine="420"/>
        <w:rPr>
          <w:lang w:val="zh-CN"/>
        </w:rPr>
      </w:pPr>
      <w:r>
        <w:rPr>
          <w:rFonts w:hint="eastAsia"/>
        </w:rPr>
        <w:t>11</w:t>
      </w:r>
      <w:r w:rsidR="00FE46D9">
        <w:rPr>
          <w:rFonts w:hint="eastAsia"/>
        </w:rPr>
        <w:t xml:space="preserve"> </w:t>
      </w:r>
      <w:r>
        <w:rPr>
          <w:rFonts w:hint="eastAsia"/>
        </w:rPr>
        <w:t>月至翌年</w:t>
      </w:r>
      <w:r w:rsidR="00FE46D9">
        <w:rPr>
          <w:rFonts w:hint="eastAsia"/>
        </w:rPr>
        <w:t xml:space="preserve"> </w:t>
      </w:r>
      <w:r>
        <w:rPr>
          <w:rFonts w:hint="eastAsia"/>
        </w:rPr>
        <w:t>1</w:t>
      </w:r>
      <w:r w:rsidR="00FE46D9">
        <w:rPr>
          <w:rFonts w:hint="eastAsia"/>
        </w:rPr>
        <w:t xml:space="preserve"> </w:t>
      </w:r>
      <w:r>
        <w:rPr>
          <w:rFonts w:hint="eastAsia"/>
        </w:rPr>
        <w:t>月</w:t>
      </w:r>
      <w:r>
        <w:rPr>
          <w:rFonts w:hint="eastAsia"/>
          <w:lang w:val="zh-CN"/>
        </w:rPr>
        <w:t>花芽分化前后株施生物有机肥</w:t>
      </w:r>
      <w:r w:rsidR="00FE46D9">
        <w:rPr>
          <w:rFonts w:hint="eastAsia"/>
          <w:lang w:val="zh-CN"/>
        </w:rPr>
        <w:t xml:space="preserve"> </w:t>
      </w:r>
      <w:r>
        <w:rPr>
          <w:rFonts w:hint="eastAsia"/>
          <w:lang w:val="zh-CN"/>
        </w:rPr>
        <w:t>1</w:t>
      </w:r>
      <w:r>
        <w:t>～</w:t>
      </w:r>
      <w:r>
        <w:rPr>
          <w:rFonts w:hint="eastAsia"/>
          <w:lang w:val="zh-CN"/>
        </w:rPr>
        <w:t>1.5</w:t>
      </w:r>
      <w:r w:rsidR="00D4297A">
        <w:rPr>
          <w:lang w:val="zh-CN"/>
        </w:rPr>
        <w:t> </w:t>
      </w:r>
      <w:r>
        <w:rPr>
          <w:rFonts w:hint="eastAsia"/>
          <w:lang w:val="zh-CN"/>
        </w:rPr>
        <w:t>kg，分别喷</w:t>
      </w:r>
      <w:r w:rsidR="00FE46D9">
        <w:rPr>
          <w:rFonts w:hint="eastAsia"/>
          <w:lang w:val="zh-CN"/>
        </w:rPr>
        <w:t xml:space="preserve"> </w:t>
      </w:r>
      <w:r>
        <w:rPr>
          <w:rFonts w:hint="eastAsia"/>
          <w:lang w:val="zh-CN"/>
        </w:rPr>
        <w:t>0.3</w:t>
      </w:r>
      <w:r w:rsidR="00D4297A">
        <w:rPr>
          <w:lang w:val="zh-CN"/>
        </w:rPr>
        <w:t> </w:t>
      </w:r>
      <w:r>
        <w:rPr>
          <w:rFonts w:hint="eastAsia"/>
          <w:lang w:val="zh-CN"/>
        </w:rPr>
        <w:t>%</w:t>
      </w:r>
      <w:r w:rsidR="00D8068C">
        <w:rPr>
          <w:lang w:val="zh-CN"/>
        </w:rPr>
        <w:t xml:space="preserve"> </w:t>
      </w:r>
      <w:r>
        <w:rPr>
          <w:rFonts w:hint="eastAsia"/>
          <w:lang w:val="zh-CN"/>
        </w:rPr>
        <w:t>硼砂+0.1</w:t>
      </w:r>
      <w:r w:rsidR="00D4297A">
        <w:rPr>
          <w:lang w:val="zh-CN"/>
        </w:rPr>
        <w:t> </w:t>
      </w:r>
      <w:r>
        <w:rPr>
          <w:rFonts w:hint="eastAsia"/>
          <w:lang w:val="zh-CN"/>
        </w:rPr>
        <w:t>%</w:t>
      </w:r>
      <w:r w:rsidR="00D8068C">
        <w:rPr>
          <w:lang w:val="zh-CN"/>
        </w:rPr>
        <w:t xml:space="preserve"> </w:t>
      </w:r>
      <w:r>
        <w:rPr>
          <w:rFonts w:hint="eastAsia"/>
          <w:lang w:val="zh-CN"/>
        </w:rPr>
        <w:t>硫酸锌、0.2</w:t>
      </w:r>
      <w:r w:rsidR="00D4297A">
        <w:rPr>
          <w:lang w:val="zh-CN"/>
        </w:rPr>
        <w:t> </w:t>
      </w:r>
      <w:r>
        <w:rPr>
          <w:rFonts w:hint="eastAsia"/>
          <w:lang w:val="zh-CN"/>
        </w:rPr>
        <w:t>%</w:t>
      </w:r>
      <w:r w:rsidR="00D8068C">
        <w:rPr>
          <w:lang w:val="zh-CN"/>
        </w:rPr>
        <w:t xml:space="preserve"> </w:t>
      </w:r>
      <w:r>
        <w:rPr>
          <w:rFonts w:hint="eastAsia"/>
          <w:lang w:val="zh-CN"/>
        </w:rPr>
        <w:t>尿素+0.2</w:t>
      </w:r>
      <w:r w:rsidR="00D4297A">
        <w:rPr>
          <w:lang w:val="zh-CN"/>
        </w:rPr>
        <w:t> </w:t>
      </w:r>
      <w:r>
        <w:rPr>
          <w:rFonts w:hint="eastAsia"/>
          <w:lang w:val="zh-CN"/>
        </w:rPr>
        <w:t>%</w:t>
      </w:r>
      <w:r w:rsidR="00D8068C">
        <w:rPr>
          <w:lang w:val="zh-CN"/>
        </w:rPr>
        <w:t xml:space="preserve"> </w:t>
      </w:r>
      <w:r>
        <w:rPr>
          <w:rFonts w:hint="eastAsia"/>
          <w:lang w:val="zh-CN"/>
        </w:rPr>
        <w:t>磷酸二氢钾+0.2</w:t>
      </w:r>
      <w:r w:rsidR="00D4297A">
        <w:rPr>
          <w:lang w:val="zh-CN"/>
        </w:rPr>
        <w:t> </w:t>
      </w:r>
      <w:r>
        <w:rPr>
          <w:rFonts w:hint="eastAsia"/>
          <w:lang w:val="zh-CN"/>
        </w:rPr>
        <w:t>%</w:t>
      </w:r>
      <w:r w:rsidR="00D8068C">
        <w:rPr>
          <w:lang w:val="zh-CN"/>
        </w:rPr>
        <w:t xml:space="preserve"> </w:t>
      </w:r>
      <w:r>
        <w:rPr>
          <w:rFonts w:hint="eastAsia"/>
          <w:lang w:val="zh-CN"/>
        </w:rPr>
        <w:t>氯化钙+50</w:t>
      </w:r>
      <w:r w:rsidR="00D4297A">
        <w:rPr>
          <w:lang w:val="zh-CN"/>
        </w:rPr>
        <w:t> </w:t>
      </w:r>
      <w:r>
        <w:rPr>
          <w:rFonts w:hint="eastAsia"/>
        </w:rPr>
        <w:t>mg</w:t>
      </w:r>
      <w:r>
        <w:rPr>
          <w:rFonts w:hint="eastAsia"/>
          <w:lang w:val="zh-CN"/>
        </w:rPr>
        <w:t>/</w:t>
      </w:r>
      <w:r>
        <w:rPr>
          <w:rFonts w:hint="eastAsia"/>
        </w:rPr>
        <w:t>L</w:t>
      </w:r>
      <w:r w:rsidR="00D8068C">
        <w:t xml:space="preserve"> </w:t>
      </w:r>
      <w:r>
        <w:rPr>
          <w:rFonts w:hint="eastAsia"/>
          <w:lang w:val="zh-CN"/>
        </w:rPr>
        <w:t>钼酸铵进行叶面追肥。</w:t>
      </w:r>
    </w:p>
    <w:p w14:paraId="3732D3F0" w14:textId="0D0BB6CB" w:rsidR="00D4297A" w:rsidRDefault="006B2645" w:rsidP="006B2645">
      <w:pPr>
        <w:pStyle w:val="afff2"/>
        <w:spacing w:before="156" w:after="156"/>
        <w:rPr>
          <w:lang w:val="zh-CN"/>
        </w:rPr>
      </w:pPr>
      <w:r>
        <w:rPr>
          <w:rFonts w:hint="eastAsia"/>
          <w:lang w:val="zh-CN"/>
        </w:rPr>
        <w:t>谢花肥</w:t>
      </w:r>
    </w:p>
    <w:p w14:paraId="6877C5CD" w14:textId="3CCEC047" w:rsidR="006B2645" w:rsidRDefault="006B2645" w:rsidP="006B2645">
      <w:pPr>
        <w:pStyle w:val="affff8"/>
        <w:ind w:firstLine="420"/>
        <w:rPr>
          <w:lang w:val="zh-CN"/>
        </w:rPr>
      </w:pPr>
      <w:r>
        <w:rPr>
          <w:rFonts w:hint="eastAsia"/>
          <w:lang w:val="zh-CN"/>
        </w:rPr>
        <w:t>末花期至谢花期，每株施入三元复合肥</w:t>
      </w:r>
      <w:r w:rsidR="00FE46D9">
        <w:rPr>
          <w:rFonts w:hint="eastAsia"/>
          <w:lang w:val="zh-CN"/>
        </w:rPr>
        <w:t xml:space="preserve"> </w:t>
      </w:r>
      <w:r>
        <w:rPr>
          <w:rFonts w:hint="eastAsia"/>
          <w:lang w:val="zh-CN"/>
        </w:rPr>
        <w:t>0.3</w:t>
      </w:r>
      <w:r w:rsidR="00420783">
        <w:rPr>
          <w:lang w:val="zh-CN"/>
        </w:rPr>
        <w:t> </w:t>
      </w:r>
      <w:r>
        <w:rPr>
          <w:rFonts w:hint="eastAsia"/>
          <w:lang w:val="zh-CN"/>
        </w:rPr>
        <w:t>kg</w:t>
      </w:r>
      <w:r>
        <w:t>～</w:t>
      </w:r>
      <w:r>
        <w:rPr>
          <w:rFonts w:hint="eastAsia"/>
          <w:lang w:val="zh-CN"/>
        </w:rPr>
        <w:t>0.5</w:t>
      </w:r>
      <w:r w:rsidR="00420783">
        <w:rPr>
          <w:lang w:val="zh-CN"/>
        </w:rPr>
        <w:t> </w:t>
      </w:r>
      <w:r>
        <w:rPr>
          <w:rFonts w:hint="eastAsia"/>
          <w:lang w:val="zh-CN"/>
        </w:rPr>
        <w:t>kg。叶面喷施</w:t>
      </w:r>
      <w:r w:rsidR="00FE46D9">
        <w:rPr>
          <w:rFonts w:hint="eastAsia"/>
          <w:lang w:val="zh-CN"/>
        </w:rPr>
        <w:t xml:space="preserve"> </w:t>
      </w:r>
      <w:r>
        <w:rPr>
          <w:rFonts w:hint="eastAsia"/>
          <w:lang w:val="zh-CN"/>
        </w:rPr>
        <w:t>0.2</w:t>
      </w:r>
      <w:r w:rsidR="00420783">
        <w:rPr>
          <w:lang w:val="zh-CN"/>
        </w:rPr>
        <w:t> </w:t>
      </w:r>
      <w:r>
        <w:rPr>
          <w:rFonts w:hint="eastAsia"/>
          <w:lang w:val="zh-CN"/>
        </w:rPr>
        <w:t>%</w:t>
      </w:r>
      <w:r w:rsidR="00D8068C">
        <w:rPr>
          <w:lang w:val="zh-CN"/>
        </w:rPr>
        <w:t xml:space="preserve"> </w:t>
      </w:r>
      <w:r>
        <w:rPr>
          <w:rFonts w:hint="eastAsia"/>
          <w:lang w:val="zh-CN"/>
        </w:rPr>
        <w:t>尿素，0.2～0.3</w:t>
      </w:r>
      <w:r w:rsidR="00420783">
        <w:rPr>
          <w:lang w:val="zh-CN"/>
        </w:rPr>
        <w:t> </w:t>
      </w:r>
      <w:r>
        <w:rPr>
          <w:rFonts w:hint="eastAsia"/>
          <w:lang w:val="zh-CN"/>
        </w:rPr>
        <w:t>%</w:t>
      </w:r>
      <w:r w:rsidR="00D8068C">
        <w:rPr>
          <w:lang w:val="zh-CN"/>
        </w:rPr>
        <w:t xml:space="preserve"> </w:t>
      </w:r>
      <w:r>
        <w:rPr>
          <w:rFonts w:hint="eastAsia"/>
          <w:lang w:val="zh-CN"/>
        </w:rPr>
        <w:t>硼酸，0.2～0.3</w:t>
      </w:r>
      <w:r w:rsidR="00420783">
        <w:rPr>
          <w:lang w:val="zh-CN"/>
        </w:rPr>
        <w:t> </w:t>
      </w:r>
      <w:r>
        <w:rPr>
          <w:rFonts w:hint="eastAsia"/>
          <w:lang w:val="zh-CN"/>
        </w:rPr>
        <w:t>%</w:t>
      </w:r>
      <w:r w:rsidR="00D8068C">
        <w:rPr>
          <w:lang w:val="zh-CN"/>
        </w:rPr>
        <w:t xml:space="preserve"> </w:t>
      </w:r>
      <w:r>
        <w:rPr>
          <w:rFonts w:hint="eastAsia"/>
          <w:lang w:val="zh-CN"/>
        </w:rPr>
        <w:t>磷酸二氢钾。</w:t>
      </w:r>
    </w:p>
    <w:p w14:paraId="760E29D8" w14:textId="4B67A458" w:rsidR="006B2645" w:rsidRDefault="002A7E91" w:rsidP="002A7E91">
      <w:pPr>
        <w:pStyle w:val="afff2"/>
        <w:spacing w:before="156" w:after="156"/>
        <w:rPr>
          <w:lang w:val="zh-CN"/>
        </w:rPr>
      </w:pPr>
      <w:r>
        <w:rPr>
          <w:rFonts w:hint="eastAsia"/>
          <w:lang w:val="zh-CN"/>
        </w:rPr>
        <w:t>壮果肥</w:t>
      </w:r>
    </w:p>
    <w:p w14:paraId="1ADC22BC" w14:textId="02F44566" w:rsidR="002A7E91" w:rsidRDefault="002A7E91" w:rsidP="002A7E91">
      <w:pPr>
        <w:pStyle w:val="affff8"/>
        <w:ind w:firstLine="420"/>
        <w:rPr>
          <w:rFonts w:cstheme="minorEastAsia"/>
        </w:rPr>
      </w:pPr>
      <w:r>
        <w:rPr>
          <w:rFonts w:hint="eastAsia"/>
          <w:lang w:val="zh-CN"/>
        </w:rPr>
        <w:t>谢</w:t>
      </w:r>
      <w:r>
        <w:rPr>
          <w:lang w:val="zh-CN"/>
        </w:rPr>
        <w:t>花后</w:t>
      </w:r>
      <w:r w:rsidR="00FE46D9">
        <w:rPr>
          <w:rFonts w:hint="eastAsia"/>
          <w:lang w:val="zh-CN"/>
        </w:rPr>
        <w:t xml:space="preserve"> </w:t>
      </w:r>
      <w:r>
        <w:rPr>
          <w:lang w:val="zh-CN"/>
        </w:rPr>
        <w:t>30</w:t>
      </w:r>
      <w:r>
        <w:rPr>
          <w:lang w:val="zh-CN"/>
        </w:rPr>
        <w:t> </w:t>
      </w:r>
      <w:r>
        <w:rPr>
          <w:rFonts w:hint="eastAsia"/>
        </w:rPr>
        <w:t>d</w:t>
      </w:r>
      <w:r>
        <w:rPr>
          <w:lang w:val="zh-CN"/>
        </w:rPr>
        <w:t>～40</w:t>
      </w:r>
      <w:r>
        <w:rPr>
          <w:lang w:val="zh-CN"/>
        </w:rPr>
        <w:t> </w:t>
      </w:r>
      <w:r>
        <w:rPr>
          <w:rFonts w:hint="eastAsia"/>
        </w:rPr>
        <w:t>d</w:t>
      </w:r>
      <w:r>
        <w:rPr>
          <w:rFonts w:hint="eastAsia"/>
          <w:lang w:val="zh-CN"/>
        </w:rPr>
        <w:t>，根据挂果量来确定施肥量</w:t>
      </w:r>
      <w:r>
        <w:rPr>
          <w:lang w:val="zh-CN"/>
        </w:rPr>
        <w:t>，每株施入</w:t>
      </w:r>
      <w:r>
        <w:rPr>
          <w:rFonts w:hint="eastAsia"/>
          <w:lang w:val="zh-CN"/>
        </w:rPr>
        <w:t>腐熟有机肥</w:t>
      </w:r>
      <w:r w:rsidR="00FE46D9">
        <w:rPr>
          <w:rFonts w:hint="eastAsia"/>
          <w:lang w:val="zh-CN"/>
        </w:rPr>
        <w:t xml:space="preserve"> </w:t>
      </w:r>
      <w:r>
        <w:rPr>
          <w:lang w:val="zh-CN"/>
        </w:rPr>
        <w:t>1</w:t>
      </w:r>
      <w:r>
        <w:rPr>
          <w:lang w:val="zh-CN"/>
        </w:rPr>
        <w:t> </w:t>
      </w:r>
      <w:r>
        <w:rPr>
          <w:lang w:val="zh-CN"/>
        </w:rPr>
        <w:t>kg～1.5</w:t>
      </w:r>
      <w:r>
        <w:rPr>
          <w:lang w:val="zh-CN"/>
        </w:rPr>
        <w:t> </w:t>
      </w:r>
      <w:r>
        <w:rPr>
          <w:lang w:val="zh-CN"/>
        </w:rPr>
        <w:t>kg</w:t>
      </w:r>
      <w:r>
        <w:rPr>
          <w:rFonts w:hint="eastAsia"/>
          <w:lang w:val="zh-CN"/>
        </w:rPr>
        <w:t>，</w:t>
      </w:r>
      <w:r>
        <w:rPr>
          <w:rFonts w:hint="eastAsia"/>
        </w:rPr>
        <w:t>硫酸钾</w:t>
      </w:r>
      <w:r w:rsidR="00FE46D9">
        <w:rPr>
          <w:rFonts w:hint="eastAsia"/>
        </w:rPr>
        <w:t xml:space="preserve"> </w:t>
      </w:r>
      <w:r>
        <w:rPr>
          <w:rFonts w:hint="eastAsia"/>
        </w:rPr>
        <w:t>0.5</w:t>
      </w:r>
      <w:r>
        <w:t> </w:t>
      </w:r>
      <w:r>
        <w:rPr>
          <w:rFonts w:hint="eastAsia"/>
        </w:rPr>
        <w:t>k</w:t>
      </w:r>
      <w:r>
        <w:t>g～</w:t>
      </w:r>
      <w:r>
        <w:rPr>
          <w:rFonts w:hint="eastAsia"/>
        </w:rPr>
        <w:t>1</w:t>
      </w:r>
      <w:r>
        <w:t> </w:t>
      </w:r>
      <w:r>
        <w:t>kg</w:t>
      </w:r>
      <w:r>
        <w:rPr>
          <w:rFonts w:hint="eastAsia"/>
        </w:rPr>
        <w:t>，</w:t>
      </w:r>
      <w:r>
        <w:rPr>
          <w:rFonts w:hint="eastAsia"/>
          <w:lang w:val="zh-CN"/>
        </w:rPr>
        <w:t>钙镁磷肥</w:t>
      </w:r>
      <w:r w:rsidR="00FE46D9">
        <w:rPr>
          <w:rFonts w:hint="eastAsia"/>
          <w:lang w:val="zh-CN"/>
        </w:rPr>
        <w:t xml:space="preserve"> </w:t>
      </w:r>
      <w:r>
        <w:rPr>
          <w:rFonts w:hint="eastAsia"/>
          <w:lang w:val="zh-CN"/>
        </w:rPr>
        <w:t>1～1.5</w:t>
      </w:r>
      <w:r>
        <w:rPr>
          <w:lang w:val="zh-CN"/>
        </w:rPr>
        <w:t> </w:t>
      </w:r>
      <w:r>
        <w:rPr>
          <w:rFonts w:hint="eastAsia"/>
          <w:lang w:val="zh-CN"/>
        </w:rPr>
        <w:t>kg，</w:t>
      </w:r>
      <w:r>
        <w:rPr>
          <w:rFonts w:cstheme="minorEastAsia" w:hint="eastAsia"/>
        </w:rPr>
        <w:t>增施微量元素肥</w:t>
      </w:r>
      <w:r w:rsidR="00FE46D9">
        <w:rPr>
          <w:rFonts w:cstheme="minorEastAsia" w:hint="eastAsia"/>
        </w:rPr>
        <w:t xml:space="preserve"> </w:t>
      </w:r>
      <w:r>
        <w:rPr>
          <w:rFonts w:cstheme="minorEastAsia" w:hint="eastAsia"/>
        </w:rPr>
        <w:t>0.25</w:t>
      </w:r>
      <w:r>
        <w:rPr>
          <w:rFonts w:cstheme="minorEastAsia"/>
        </w:rPr>
        <w:t> </w:t>
      </w:r>
      <w:r>
        <w:rPr>
          <w:rFonts w:cstheme="minorEastAsia" w:hint="eastAsia"/>
        </w:rPr>
        <w:t>kg～0.5</w:t>
      </w:r>
      <w:r>
        <w:rPr>
          <w:rFonts w:cstheme="minorEastAsia"/>
        </w:rPr>
        <w:t> </w:t>
      </w:r>
      <w:r>
        <w:rPr>
          <w:rFonts w:cstheme="minorEastAsia" w:hint="eastAsia"/>
        </w:rPr>
        <w:t>kg。</w:t>
      </w:r>
    </w:p>
    <w:p w14:paraId="609DD3D8" w14:textId="0C6D1B13" w:rsidR="006A1B76" w:rsidRDefault="006A1B76" w:rsidP="006A1B76">
      <w:pPr>
        <w:pStyle w:val="afff"/>
        <w:spacing w:before="156" w:after="156"/>
        <w:rPr>
          <w:lang w:val="zh-CN"/>
        </w:rPr>
      </w:pPr>
      <w:bookmarkStart w:id="80" w:name="_Toc186833845"/>
      <w:r>
        <w:rPr>
          <w:rFonts w:hint="eastAsia"/>
          <w:lang w:val="zh-CN"/>
        </w:rPr>
        <w:t>花果管理</w:t>
      </w:r>
      <w:bookmarkEnd w:id="80"/>
    </w:p>
    <w:p w14:paraId="00758FB7" w14:textId="63235C4B" w:rsidR="006A1B76" w:rsidRDefault="006A1B76" w:rsidP="006A1B76">
      <w:pPr>
        <w:pStyle w:val="afff0"/>
        <w:spacing w:before="156" w:after="156"/>
        <w:rPr>
          <w:lang w:val="zh-CN"/>
        </w:rPr>
      </w:pPr>
      <w:r>
        <w:rPr>
          <w:rFonts w:hint="eastAsia"/>
          <w:lang w:val="zh-CN"/>
        </w:rPr>
        <w:lastRenderedPageBreak/>
        <w:t>花期管理</w:t>
      </w:r>
    </w:p>
    <w:p w14:paraId="017C8246" w14:textId="77777777" w:rsidR="00CD039E" w:rsidRDefault="00CD039E" w:rsidP="00CD039E">
      <w:pPr>
        <w:pStyle w:val="afff1"/>
        <w:spacing w:before="156" w:after="156"/>
        <w:rPr>
          <w:lang w:val="zh-CN"/>
        </w:rPr>
      </w:pPr>
      <w:r>
        <w:rPr>
          <w:rFonts w:hint="eastAsia"/>
          <w:lang w:val="zh-CN"/>
        </w:rPr>
        <w:t>控</w:t>
      </w:r>
      <w:proofErr w:type="gramStart"/>
      <w:r w:rsidRPr="00CD039E">
        <w:rPr>
          <w:lang w:val="zh-CN"/>
        </w:rPr>
        <w:t>梢促花</w:t>
      </w:r>
      <w:proofErr w:type="gramEnd"/>
    </w:p>
    <w:p w14:paraId="307C4FC0" w14:textId="53F6E8E0" w:rsidR="000D19D2" w:rsidRDefault="000D19D2" w:rsidP="000D19D2">
      <w:pPr>
        <w:pStyle w:val="affff8"/>
        <w:widowControl w:val="0"/>
        <w:ind w:firstLine="420"/>
        <w:rPr>
          <w:lang w:val="zh-CN"/>
        </w:rPr>
      </w:pPr>
      <w:r>
        <w:rPr>
          <w:rFonts w:hint="eastAsia"/>
          <w:lang w:val="zh-CN"/>
        </w:rPr>
        <w:t>对树</w:t>
      </w:r>
      <w:r>
        <w:rPr>
          <w:lang w:val="zh-CN"/>
        </w:rPr>
        <w:t>势壮旺</w:t>
      </w:r>
      <w:r>
        <w:rPr>
          <w:rFonts w:hint="eastAsia"/>
          <w:lang w:val="zh-CN"/>
        </w:rPr>
        <w:t>而多年未结果的树</w:t>
      </w:r>
      <w:r w:rsidR="00AC779F">
        <w:rPr>
          <w:lang w:val="zh-CN"/>
        </w:rPr>
        <w:t>在未次梢老熟后至春芽萌动时</w:t>
      </w:r>
      <w:r>
        <w:rPr>
          <w:rFonts w:hint="eastAsia"/>
          <w:lang w:val="zh-CN"/>
        </w:rPr>
        <w:t>进行扭枝或拉枝，将直立生长的枝条通过拉枝</w:t>
      </w:r>
      <w:r>
        <w:rPr>
          <w:lang w:val="zh-CN"/>
        </w:rPr>
        <w:t>，拉到树冠空当处，加大分枝角度</w:t>
      </w:r>
      <w:r>
        <w:rPr>
          <w:rFonts w:hint="eastAsia"/>
          <w:lang w:val="zh-CN"/>
        </w:rPr>
        <w:t>。</w:t>
      </w:r>
      <w:r>
        <w:rPr>
          <w:lang w:val="zh-CN"/>
        </w:rPr>
        <w:t>在末次梢老熟后至花穗抽生前选用浓度为</w:t>
      </w:r>
      <w:r w:rsidR="00FE46D9">
        <w:rPr>
          <w:rFonts w:hint="eastAsia"/>
          <w:lang w:val="zh-CN"/>
        </w:rPr>
        <w:t xml:space="preserve"> </w:t>
      </w:r>
      <w:r>
        <w:rPr>
          <w:rFonts w:hint="eastAsia"/>
          <w:lang w:val="zh-CN"/>
        </w:rPr>
        <w:t>2</w:t>
      </w:r>
      <w:r>
        <w:rPr>
          <w:lang w:val="zh-CN"/>
        </w:rPr>
        <w:t> </w:t>
      </w:r>
      <w:r>
        <w:rPr>
          <w:rFonts w:hint="eastAsia"/>
          <w:lang w:val="zh-CN"/>
        </w:rPr>
        <w:t>%～3</w:t>
      </w:r>
      <w:r>
        <w:rPr>
          <w:lang w:val="zh-CN"/>
        </w:rPr>
        <w:t> </w:t>
      </w:r>
      <w:r>
        <w:rPr>
          <w:rFonts w:hint="eastAsia"/>
          <w:lang w:val="zh-CN"/>
        </w:rPr>
        <w:t>%的硝酸钾溶液叶面喷施树冠，促进新梢。</w:t>
      </w:r>
    </w:p>
    <w:p w14:paraId="5146F4B6" w14:textId="73C02E09" w:rsidR="00E95155" w:rsidRDefault="00292C0F" w:rsidP="00292C0F">
      <w:pPr>
        <w:pStyle w:val="afff1"/>
        <w:spacing w:before="156" w:after="156"/>
      </w:pPr>
      <w:r>
        <w:rPr>
          <w:rFonts w:hint="eastAsia"/>
        </w:rPr>
        <w:t>饲养或</w:t>
      </w:r>
      <w:r w:rsidRPr="00292C0F">
        <w:rPr>
          <w:rFonts w:hint="eastAsia"/>
        </w:rPr>
        <w:t>引诱昆虫授粉</w:t>
      </w:r>
    </w:p>
    <w:p w14:paraId="7CA25BD2" w14:textId="1074E55A" w:rsidR="00292C0F" w:rsidRDefault="00292C0F" w:rsidP="00292C0F">
      <w:pPr>
        <w:pStyle w:val="affff8"/>
        <w:ind w:firstLine="420"/>
        <w:rPr>
          <w:lang w:val="zh-CN"/>
        </w:rPr>
      </w:pPr>
      <w:r>
        <w:rPr>
          <w:rFonts w:hint="eastAsia"/>
        </w:rPr>
        <w:t>在</w:t>
      </w:r>
      <w:r>
        <w:rPr>
          <w:rFonts w:hint="eastAsia"/>
          <w:lang w:val="zh-CN"/>
        </w:rPr>
        <w:t>果园内饲养绿头苍蝇或者在园内放置动物内脏或死鱼等引诱苍蝇来授粉。</w:t>
      </w:r>
    </w:p>
    <w:p w14:paraId="468F02BC" w14:textId="0424EA7F" w:rsidR="003D7E1E" w:rsidRDefault="003D7E1E" w:rsidP="003D7E1E">
      <w:pPr>
        <w:pStyle w:val="afff1"/>
        <w:spacing w:before="156" w:after="156"/>
      </w:pPr>
      <w:r>
        <w:rPr>
          <w:rFonts w:hint="eastAsia"/>
        </w:rPr>
        <w:t>喷施</w:t>
      </w:r>
      <w:r w:rsidRPr="003D7E1E">
        <w:rPr>
          <w:rFonts w:hint="eastAsia"/>
        </w:rPr>
        <w:t>微量元素和钙肥，促进授粉和结实</w:t>
      </w:r>
    </w:p>
    <w:p w14:paraId="4E60A9EE" w14:textId="2FE61F93" w:rsidR="003D7E1E" w:rsidRDefault="003D7E1E" w:rsidP="003D7E1E">
      <w:pPr>
        <w:pStyle w:val="affff8"/>
        <w:ind w:firstLine="420"/>
        <w:rPr>
          <w:lang w:val="zh-CN"/>
        </w:rPr>
      </w:pPr>
      <w:r>
        <w:rPr>
          <w:rFonts w:hint="eastAsia"/>
        </w:rPr>
        <w:t>在</w:t>
      </w:r>
      <w:r>
        <w:rPr>
          <w:rFonts w:hint="eastAsia"/>
          <w:lang w:val="zh-CN"/>
        </w:rPr>
        <w:t>花穗抽生期、盛花期及谢花后各喷施一次</w:t>
      </w:r>
      <w:r w:rsidR="00FE46D9">
        <w:rPr>
          <w:rFonts w:hint="eastAsia"/>
          <w:lang w:val="zh-CN"/>
        </w:rPr>
        <w:t xml:space="preserve"> </w:t>
      </w:r>
      <w:r>
        <w:rPr>
          <w:rFonts w:hint="eastAsia"/>
          <w:lang w:val="zh-CN"/>
        </w:rPr>
        <w:t>0.2</w:t>
      </w:r>
      <w:r>
        <w:rPr>
          <w:lang w:val="zh-CN"/>
        </w:rPr>
        <w:t> </w:t>
      </w:r>
      <w:r>
        <w:rPr>
          <w:rFonts w:hint="eastAsia"/>
          <w:lang w:val="zh-CN"/>
        </w:rPr>
        <w:t>%～0.3</w:t>
      </w:r>
      <w:r>
        <w:rPr>
          <w:lang w:val="zh-CN"/>
        </w:rPr>
        <w:t> </w:t>
      </w:r>
      <w:r>
        <w:rPr>
          <w:rFonts w:hint="eastAsia"/>
          <w:lang w:val="zh-CN"/>
        </w:rPr>
        <w:t>%</w:t>
      </w:r>
      <w:r w:rsidR="00D10D26">
        <w:rPr>
          <w:lang w:val="zh-CN"/>
        </w:rPr>
        <w:t xml:space="preserve"> </w:t>
      </w:r>
      <w:r>
        <w:rPr>
          <w:rFonts w:hint="eastAsia"/>
          <w:lang w:val="zh-CN"/>
        </w:rPr>
        <w:t>硼酸和硝酸钙溶液，促进授粉和结果；可于</w:t>
      </w:r>
      <w:r>
        <w:rPr>
          <w:lang w:val="zh-CN"/>
        </w:rPr>
        <w:t>谢花后喷施浓度为</w:t>
      </w:r>
      <w:r w:rsidR="00FE46D9">
        <w:rPr>
          <w:rFonts w:hint="eastAsia"/>
          <w:lang w:val="zh-CN"/>
        </w:rPr>
        <w:t xml:space="preserve"> </w:t>
      </w:r>
      <w:r>
        <w:rPr>
          <w:lang w:val="zh-CN"/>
        </w:rPr>
        <w:t>50</w:t>
      </w:r>
      <w:r>
        <w:rPr>
          <w:lang w:val="zh-CN"/>
        </w:rPr>
        <w:t> </w:t>
      </w:r>
      <w:r>
        <w:rPr>
          <w:lang w:val="zh-CN"/>
        </w:rPr>
        <w:t>mg/L～100</w:t>
      </w:r>
      <w:r>
        <w:rPr>
          <w:lang w:val="zh-CN"/>
        </w:rPr>
        <w:t> </w:t>
      </w:r>
      <w:r>
        <w:rPr>
          <w:lang w:val="zh-CN"/>
        </w:rPr>
        <w:t>mg/L</w:t>
      </w:r>
      <w:r w:rsidR="00FE46D9">
        <w:rPr>
          <w:rFonts w:hint="eastAsia"/>
          <w:lang w:val="zh-CN"/>
        </w:rPr>
        <w:t xml:space="preserve"> </w:t>
      </w:r>
      <w:r>
        <w:rPr>
          <w:lang w:val="zh-CN"/>
        </w:rPr>
        <w:t>的赤霉素加</w:t>
      </w:r>
      <w:r w:rsidR="00FE46D9">
        <w:rPr>
          <w:rFonts w:hint="eastAsia"/>
          <w:lang w:val="zh-CN"/>
        </w:rPr>
        <w:t xml:space="preserve"> </w:t>
      </w:r>
      <w:r>
        <w:rPr>
          <w:lang w:val="zh-CN"/>
        </w:rPr>
        <w:t>10</w:t>
      </w:r>
      <w:r>
        <w:rPr>
          <w:lang w:val="zh-CN"/>
        </w:rPr>
        <w:t> </w:t>
      </w:r>
      <w:r>
        <w:rPr>
          <w:lang w:val="zh-CN"/>
        </w:rPr>
        <w:t>mg/L～15</w:t>
      </w:r>
      <w:r>
        <w:rPr>
          <w:lang w:val="zh-CN"/>
        </w:rPr>
        <w:t> </w:t>
      </w:r>
      <w:r>
        <w:rPr>
          <w:lang w:val="zh-CN"/>
        </w:rPr>
        <w:t>mg/L</w:t>
      </w:r>
      <w:r w:rsidR="00FE46D9">
        <w:rPr>
          <w:rFonts w:hint="eastAsia"/>
          <w:lang w:val="zh-CN"/>
        </w:rPr>
        <w:t xml:space="preserve"> </w:t>
      </w:r>
      <w:r>
        <w:rPr>
          <w:lang w:val="zh-CN"/>
        </w:rPr>
        <w:t>的萘乙酸</w:t>
      </w:r>
      <w:r w:rsidR="00FE46D9">
        <w:rPr>
          <w:rFonts w:hint="eastAsia"/>
          <w:lang w:val="zh-CN"/>
        </w:rPr>
        <w:t xml:space="preserve"> </w:t>
      </w:r>
      <w:r>
        <w:rPr>
          <w:rFonts w:hint="eastAsia"/>
        </w:rPr>
        <w:t>1</w:t>
      </w:r>
      <w:r w:rsidR="00FE46D9">
        <w:rPr>
          <w:rFonts w:hint="eastAsia"/>
        </w:rPr>
        <w:t xml:space="preserve"> </w:t>
      </w:r>
      <w:r>
        <w:rPr>
          <w:lang w:val="zh-CN"/>
        </w:rPr>
        <w:t>次～</w:t>
      </w:r>
      <w:r>
        <w:rPr>
          <w:rFonts w:hint="eastAsia"/>
        </w:rPr>
        <w:t>2</w:t>
      </w:r>
      <w:r w:rsidR="00FE46D9">
        <w:rPr>
          <w:rFonts w:hint="eastAsia"/>
        </w:rPr>
        <w:t xml:space="preserve"> </w:t>
      </w:r>
      <w:r>
        <w:rPr>
          <w:lang w:val="zh-CN"/>
        </w:rPr>
        <w:t>次，每隔</w:t>
      </w:r>
      <w:r w:rsidR="00FE46D9">
        <w:rPr>
          <w:rFonts w:hint="eastAsia"/>
          <w:lang w:val="zh-CN"/>
        </w:rPr>
        <w:t xml:space="preserve"> </w:t>
      </w:r>
      <w:r>
        <w:rPr>
          <w:lang w:val="zh-CN"/>
        </w:rPr>
        <w:t>15</w:t>
      </w:r>
      <w:r>
        <w:rPr>
          <w:lang w:val="zh-CN"/>
        </w:rPr>
        <w:t> </w:t>
      </w:r>
      <w:r>
        <w:rPr>
          <w:rFonts w:hint="eastAsia"/>
        </w:rPr>
        <w:t>d</w:t>
      </w:r>
      <w:r>
        <w:rPr>
          <w:lang w:val="zh-CN"/>
        </w:rPr>
        <w:t>～20</w:t>
      </w:r>
      <w:r>
        <w:rPr>
          <w:lang w:val="zh-CN"/>
        </w:rPr>
        <w:t> </w:t>
      </w:r>
      <w:r>
        <w:rPr>
          <w:rFonts w:hint="eastAsia"/>
        </w:rPr>
        <w:t>d</w:t>
      </w:r>
      <w:r w:rsidR="006E7A8B">
        <w:rPr>
          <w:rFonts w:hint="eastAsia"/>
        </w:rPr>
        <w:t xml:space="preserve"> </w:t>
      </w:r>
      <w:r>
        <w:rPr>
          <w:lang w:val="zh-CN"/>
        </w:rPr>
        <w:t>喷施</w:t>
      </w:r>
      <w:r w:rsidR="00D10D26">
        <w:rPr>
          <w:rFonts w:hint="eastAsia"/>
          <w:lang w:val="zh-CN"/>
        </w:rPr>
        <w:t xml:space="preserve"> </w:t>
      </w:r>
      <w:r>
        <w:rPr>
          <w:lang w:val="zh-CN"/>
        </w:rPr>
        <w:t>1</w:t>
      </w:r>
      <w:r w:rsidR="00D10D26">
        <w:rPr>
          <w:lang w:val="zh-CN"/>
        </w:rPr>
        <w:t xml:space="preserve"> </w:t>
      </w:r>
      <w:r>
        <w:rPr>
          <w:lang w:val="zh-CN"/>
        </w:rPr>
        <w:t>次。</w:t>
      </w:r>
    </w:p>
    <w:p w14:paraId="2DE0AE48" w14:textId="623E7F33" w:rsidR="003D7E1E" w:rsidRDefault="00D82311" w:rsidP="00D82311">
      <w:pPr>
        <w:pStyle w:val="afff1"/>
        <w:spacing w:before="156" w:after="156"/>
      </w:pPr>
      <w:r>
        <w:rPr>
          <w:rFonts w:hint="eastAsia"/>
        </w:rPr>
        <w:t>果园灌水</w:t>
      </w:r>
    </w:p>
    <w:p w14:paraId="00B81F1B" w14:textId="0CF3BA82" w:rsidR="00D82311" w:rsidRDefault="00D82311" w:rsidP="00D82311">
      <w:pPr>
        <w:pStyle w:val="affff8"/>
        <w:ind w:firstLine="420"/>
        <w:rPr>
          <w:lang w:val="zh-CN"/>
        </w:rPr>
      </w:pPr>
      <w:r>
        <w:rPr>
          <w:rFonts w:hint="eastAsia"/>
        </w:rPr>
        <w:t>干旱</w:t>
      </w:r>
      <w:r>
        <w:rPr>
          <w:rFonts w:hint="eastAsia"/>
          <w:lang w:val="zh-CN"/>
        </w:rPr>
        <w:t>严重时,花期视果园干旱情况,在花穗抽生后至开花前需灌水</w:t>
      </w:r>
      <w:r w:rsidR="006E7A8B">
        <w:rPr>
          <w:rFonts w:hint="eastAsia"/>
          <w:lang w:val="zh-CN"/>
        </w:rPr>
        <w:t xml:space="preserve"> </w:t>
      </w:r>
      <w:r>
        <w:rPr>
          <w:rFonts w:hint="eastAsia"/>
          <w:lang w:val="zh-CN"/>
        </w:rPr>
        <w:t>1</w:t>
      </w:r>
      <w:r w:rsidR="006E7A8B">
        <w:rPr>
          <w:rFonts w:hint="eastAsia"/>
          <w:lang w:val="zh-CN"/>
        </w:rPr>
        <w:t xml:space="preserve"> </w:t>
      </w:r>
      <w:r>
        <w:rPr>
          <w:rFonts w:hint="eastAsia"/>
          <w:lang w:val="zh-CN"/>
        </w:rPr>
        <w:t>次，提高花器含水量，延长花寿命，有利于授粉受精；在开花期间，若遇天气高温干旱，果园空气湿度极低，花朵不能正常开放，应及时灌一次。</w:t>
      </w:r>
    </w:p>
    <w:p w14:paraId="547DCBB9" w14:textId="1BF2CB56" w:rsidR="00D82311" w:rsidRDefault="00956792" w:rsidP="00956792">
      <w:pPr>
        <w:pStyle w:val="afff0"/>
        <w:spacing w:before="156" w:after="156"/>
      </w:pPr>
      <w:r>
        <w:rPr>
          <w:rFonts w:hint="eastAsia"/>
        </w:rPr>
        <w:t>果期管理</w:t>
      </w:r>
    </w:p>
    <w:p w14:paraId="3243AF7A" w14:textId="4E2F141F" w:rsidR="00956792" w:rsidRDefault="00956792" w:rsidP="00956792">
      <w:pPr>
        <w:pStyle w:val="afff1"/>
        <w:spacing w:before="156" w:after="156"/>
      </w:pPr>
      <w:r>
        <w:rPr>
          <w:rFonts w:hint="eastAsia"/>
        </w:rPr>
        <w:t>水分管理</w:t>
      </w:r>
    </w:p>
    <w:p w14:paraId="530156E7" w14:textId="48BE571F" w:rsidR="00956792" w:rsidRDefault="00956792" w:rsidP="00956792">
      <w:pPr>
        <w:pStyle w:val="affff8"/>
        <w:ind w:firstLine="420"/>
        <w:rPr>
          <w:lang w:val="zh-CN"/>
        </w:rPr>
      </w:pPr>
      <w:r>
        <w:rPr>
          <w:rFonts w:hint="eastAsia"/>
        </w:rPr>
        <w:t>果实</w:t>
      </w:r>
      <w:r>
        <w:rPr>
          <w:lang w:val="zh-CN"/>
        </w:rPr>
        <w:t>发育期遇干旱，每</w:t>
      </w:r>
      <w:r w:rsidR="006E7A8B">
        <w:rPr>
          <w:rFonts w:hint="eastAsia"/>
          <w:lang w:val="zh-CN"/>
        </w:rPr>
        <w:t xml:space="preserve"> </w:t>
      </w:r>
      <w:r>
        <w:rPr>
          <w:lang w:val="zh-CN"/>
        </w:rPr>
        <w:t>15</w:t>
      </w:r>
      <w:r>
        <w:rPr>
          <w:lang w:val="zh-CN"/>
        </w:rPr>
        <w:t> </w:t>
      </w:r>
      <w:r>
        <w:rPr>
          <w:rFonts w:hint="eastAsia"/>
        </w:rPr>
        <w:t>d</w:t>
      </w:r>
      <w:r>
        <w:rPr>
          <w:lang w:val="zh-CN"/>
        </w:rPr>
        <w:t>～20</w:t>
      </w:r>
      <w:r>
        <w:rPr>
          <w:lang w:val="zh-CN"/>
        </w:rPr>
        <w:t> </w:t>
      </w:r>
      <w:r>
        <w:rPr>
          <w:rFonts w:hint="eastAsia"/>
        </w:rPr>
        <w:t>d</w:t>
      </w:r>
      <w:r w:rsidR="006E7A8B">
        <w:rPr>
          <w:rFonts w:hint="eastAsia"/>
        </w:rPr>
        <w:t xml:space="preserve"> </w:t>
      </w:r>
      <w:r>
        <w:rPr>
          <w:lang w:val="zh-CN"/>
        </w:rPr>
        <w:t>灌水一次，每次</w:t>
      </w:r>
      <w:r>
        <w:rPr>
          <w:rFonts w:hint="eastAsia"/>
          <w:lang w:val="zh-CN"/>
        </w:rPr>
        <w:t>灌水以浸透土层</w:t>
      </w:r>
      <w:r w:rsidR="006E7A8B">
        <w:rPr>
          <w:rFonts w:hint="eastAsia"/>
          <w:lang w:val="zh-CN"/>
        </w:rPr>
        <w:t xml:space="preserve"> </w:t>
      </w:r>
      <w:r>
        <w:rPr>
          <w:rFonts w:hint="eastAsia"/>
          <w:lang w:val="zh-CN"/>
        </w:rPr>
        <w:t>30～40</w:t>
      </w:r>
      <w:r>
        <w:rPr>
          <w:lang w:val="zh-CN"/>
        </w:rPr>
        <w:t> </w:t>
      </w:r>
      <w:r>
        <w:rPr>
          <w:rFonts w:hint="eastAsia"/>
          <w:lang w:val="zh-CN"/>
        </w:rPr>
        <w:t>cm</w:t>
      </w:r>
      <w:r w:rsidR="00E74D19">
        <w:rPr>
          <w:lang w:val="zh-CN"/>
        </w:rPr>
        <w:t xml:space="preserve"> </w:t>
      </w:r>
      <w:r>
        <w:rPr>
          <w:rFonts w:hint="eastAsia"/>
          <w:lang w:val="zh-CN"/>
        </w:rPr>
        <w:t>为宜，推荐</w:t>
      </w:r>
      <w:r>
        <w:rPr>
          <w:lang w:val="zh-CN"/>
        </w:rPr>
        <w:t>每株灌水</w:t>
      </w:r>
      <w:r w:rsidR="006E7A8B">
        <w:rPr>
          <w:rFonts w:hint="eastAsia"/>
          <w:lang w:val="zh-CN"/>
        </w:rPr>
        <w:t xml:space="preserve"> </w:t>
      </w:r>
      <w:r>
        <w:rPr>
          <w:rFonts w:hint="eastAsia"/>
          <w:lang w:val="zh-CN"/>
        </w:rPr>
        <w:t>25</w:t>
      </w:r>
      <w:r>
        <w:rPr>
          <w:lang w:val="zh-CN"/>
        </w:rPr>
        <w:t> </w:t>
      </w:r>
      <w:r>
        <w:rPr>
          <w:lang w:val="zh-CN"/>
        </w:rPr>
        <w:t>kg～3</w:t>
      </w:r>
      <w:r>
        <w:rPr>
          <w:rFonts w:hint="eastAsia"/>
          <w:lang w:val="zh-CN"/>
        </w:rPr>
        <w:t>5</w:t>
      </w:r>
      <w:r>
        <w:rPr>
          <w:lang w:val="zh-CN"/>
        </w:rPr>
        <w:t> </w:t>
      </w:r>
      <w:r>
        <w:rPr>
          <w:lang w:val="zh-CN"/>
        </w:rPr>
        <w:t>kg。</w:t>
      </w:r>
    </w:p>
    <w:p w14:paraId="09B320D0" w14:textId="769B3AFF" w:rsidR="00B67438" w:rsidRDefault="00B67438" w:rsidP="00B67438">
      <w:pPr>
        <w:pStyle w:val="afff1"/>
        <w:spacing w:before="156" w:after="156"/>
      </w:pPr>
      <w:proofErr w:type="gramStart"/>
      <w:r>
        <w:rPr>
          <w:rFonts w:hint="eastAsia"/>
        </w:rPr>
        <w:t>疏果</w:t>
      </w:r>
      <w:proofErr w:type="gramEnd"/>
    </w:p>
    <w:p w14:paraId="1D9074A8" w14:textId="2C6FCB4D" w:rsidR="00B67438" w:rsidRPr="00B67438" w:rsidRDefault="00B67438" w:rsidP="00B67438">
      <w:pPr>
        <w:pStyle w:val="affff8"/>
        <w:ind w:firstLine="420"/>
      </w:pPr>
      <w:r>
        <w:rPr>
          <w:rFonts w:hint="eastAsia"/>
        </w:rPr>
        <w:t>幼</w:t>
      </w:r>
      <w:r w:rsidRPr="00B67438">
        <w:rPr>
          <w:rFonts w:hint="eastAsia"/>
        </w:rPr>
        <w:t>果长到花生粒大小时开始疏果,小果品种,每穗留果</w:t>
      </w:r>
      <w:r w:rsidR="003F5349">
        <w:rPr>
          <w:rFonts w:hint="eastAsia"/>
        </w:rPr>
        <w:t xml:space="preserve"> </w:t>
      </w:r>
      <w:r w:rsidRPr="00B67438">
        <w:rPr>
          <w:rFonts w:hint="eastAsia"/>
        </w:rPr>
        <w:t>2～3</w:t>
      </w:r>
      <w:r w:rsidR="003F5349">
        <w:rPr>
          <w:rFonts w:hint="eastAsia"/>
        </w:rPr>
        <w:t xml:space="preserve"> </w:t>
      </w:r>
      <w:r w:rsidRPr="00B67438">
        <w:rPr>
          <w:rFonts w:hint="eastAsia"/>
        </w:rPr>
        <w:t>个,大果品种如凯特、金煌等为使果实均匀宜多留果,每穗留果</w:t>
      </w:r>
      <w:r w:rsidR="003F5349">
        <w:rPr>
          <w:rFonts w:hint="eastAsia"/>
        </w:rPr>
        <w:t xml:space="preserve"> </w:t>
      </w:r>
      <w:r w:rsidRPr="00B67438">
        <w:rPr>
          <w:rFonts w:hint="eastAsia"/>
        </w:rPr>
        <w:t>3～4</w:t>
      </w:r>
      <w:r w:rsidR="003F5349">
        <w:rPr>
          <w:rFonts w:hint="eastAsia"/>
        </w:rPr>
        <w:t xml:space="preserve"> </w:t>
      </w:r>
      <w:r w:rsidRPr="00B67438">
        <w:rPr>
          <w:rFonts w:hint="eastAsia"/>
        </w:rPr>
        <w:t>个,留果应选大小一致均匀的果</w:t>
      </w:r>
      <w:r>
        <w:rPr>
          <w:rFonts w:hint="eastAsia"/>
        </w:rPr>
        <w:t>，</w:t>
      </w:r>
      <w:r w:rsidRPr="00B67438">
        <w:rPr>
          <w:rFonts w:hint="eastAsia"/>
        </w:rPr>
        <w:t>将其余密集的小果剪除,并将尾部果穗剪除</w:t>
      </w:r>
      <w:r>
        <w:rPr>
          <w:rFonts w:hint="eastAsia"/>
        </w:rPr>
        <w:t>，</w:t>
      </w:r>
      <w:r w:rsidRPr="00B67438">
        <w:rPr>
          <w:rFonts w:hint="eastAsia"/>
        </w:rPr>
        <w:t>以免吹风时将生长的果实刮落或刮伤。</w:t>
      </w:r>
    </w:p>
    <w:p w14:paraId="0ED464F1" w14:textId="2DCA0C59" w:rsidR="00B67438" w:rsidRDefault="003C3727" w:rsidP="003C3727">
      <w:pPr>
        <w:pStyle w:val="afff1"/>
        <w:spacing w:before="156" w:after="156"/>
      </w:pPr>
      <w:r>
        <w:rPr>
          <w:rFonts w:hint="eastAsia"/>
        </w:rPr>
        <w:t>吊果、撑果</w:t>
      </w:r>
    </w:p>
    <w:p w14:paraId="6935A709" w14:textId="7D8C92C4" w:rsidR="003C3727" w:rsidRDefault="003C3727" w:rsidP="00F5608E">
      <w:pPr>
        <w:pStyle w:val="affff8"/>
        <w:ind w:firstLine="420"/>
        <w:rPr>
          <w:lang w:val="zh-CN"/>
        </w:rPr>
      </w:pPr>
      <w:r>
        <w:rPr>
          <w:rFonts w:hint="eastAsia"/>
        </w:rPr>
        <w:t>为防</w:t>
      </w:r>
      <w:r w:rsidR="00F5608E">
        <w:rPr>
          <w:rFonts w:hint="eastAsia"/>
          <w:lang w:val="zh-CN"/>
        </w:rPr>
        <w:t>止果与果之间的碰撞摩擦，造成果皮擦伤或落果，用绳或树枝将穗与穗，果与果之间撑开。搭建果支架，避免芒果接触地面。推荐使用立柱圆形支架代替传统竹木架，便于农事操作。</w:t>
      </w:r>
    </w:p>
    <w:p w14:paraId="00B8C3EE" w14:textId="66144287" w:rsidR="00F5608E" w:rsidRDefault="00F5608E" w:rsidP="00F5608E">
      <w:pPr>
        <w:pStyle w:val="afff1"/>
        <w:spacing w:before="156" w:after="156"/>
      </w:pPr>
      <w:r>
        <w:rPr>
          <w:rFonts w:hint="eastAsia"/>
        </w:rPr>
        <w:t>套袋护果</w:t>
      </w:r>
    </w:p>
    <w:p w14:paraId="031C341E" w14:textId="3FC0F70C" w:rsidR="00F5608E" w:rsidRDefault="00F5608E" w:rsidP="00F5608E">
      <w:pPr>
        <w:pStyle w:val="afff2"/>
        <w:spacing w:before="156" w:after="156"/>
      </w:pPr>
      <w:r>
        <w:rPr>
          <w:rFonts w:hint="eastAsia"/>
        </w:rPr>
        <w:t>套袋时间</w:t>
      </w:r>
    </w:p>
    <w:p w14:paraId="62F1E5E5" w14:textId="55AA7EF8" w:rsidR="00F5608E" w:rsidRDefault="00F5608E" w:rsidP="00F5608E">
      <w:pPr>
        <w:pStyle w:val="affff8"/>
        <w:ind w:firstLine="420"/>
        <w:rPr>
          <w:lang w:val="zh-CN"/>
        </w:rPr>
      </w:pPr>
      <w:r>
        <w:rPr>
          <w:rFonts w:hint="eastAsia"/>
        </w:rPr>
        <w:t>第二次</w:t>
      </w:r>
      <w:r>
        <w:rPr>
          <w:rFonts w:hint="eastAsia"/>
          <w:lang w:val="zh-CN"/>
        </w:rPr>
        <w:t>生理落果，谢花后</w:t>
      </w:r>
      <w:r w:rsidR="003F5349">
        <w:rPr>
          <w:rFonts w:hint="eastAsia"/>
          <w:lang w:val="zh-CN"/>
        </w:rPr>
        <w:t xml:space="preserve"> </w:t>
      </w:r>
      <w:r>
        <w:rPr>
          <w:rFonts w:hint="eastAsia"/>
        </w:rPr>
        <w:t>30～60</w:t>
      </w:r>
      <w:r>
        <w:t> </w:t>
      </w:r>
      <w:r>
        <w:rPr>
          <w:rFonts w:hint="eastAsia"/>
        </w:rPr>
        <w:t>d</w:t>
      </w:r>
      <w:r w:rsidR="003F5349">
        <w:rPr>
          <w:rFonts w:hint="eastAsia"/>
          <w:lang w:val="zh-CN"/>
        </w:rPr>
        <w:t>，</w:t>
      </w:r>
      <w:r>
        <w:rPr>
          <w:rFonts w:hint="eastAsia"/>
          <w:lang w:val="zh-CN"/>
        </w:rPr>
        <w:t>进行分批套袋护果。</w:t>
      </w:r>
    </w:p>
    <w:p w14:paraId="71AFC177" w14:textId="21BA688F" w:rsidR="00F5608E" w:rsidRDefault="00F5608E" w:rsidP="00F5608E">
      <w:pPr>
        <w:pStyle w:val="afff2"/>
        <w:spacing w:before="156" w:after="156"/>
      </w:pPr>
      <w:proofErr w:type="gramStart"/>
      <w:r>
        <w:rPr>
          <w:rFonts w:hint="eastAsia"/>
        </w:rPr>
        <w:t>果袋选择</w:t>
      </w:r>
      <w:proofErr w:type="gramEnd"/>
    </w:p>
    <w:p w14:paraId="02572006" w14:textId="77777777" w:rsidR="00F5608E" w:rsidRPr="00F5608E" w:rsidRDefault="00F5608E" w:rsidP="00F5608E">
      <w:pPr>
        <w:pStyle w:val="affff8"/>
        <w:ind w:firstLine="420"/>
      </w:pPr>
      <w:r>
        <w:rPr>
          <w:rFonts w:hint="eastAsia"/>
        </w:rPr>
        <w:t>果袋</w:t>
      </w:r>
      <w:r w:rsidRPr="00F5608E">
        <w:rPr>
          <w:rFonts w:hint="eastAsia"/>
        </w:rPr>
        <w:t>应根据市场需求以及不同品种大小、颜色来选择。果袋可选择双光复合牛皮果袋或单光复合牛皮果袋，或者白色纸袋或透明袋。</w:t>
      </w:r>
    </w:p>
    <w:p w14:paraId="34D5B1B8" w14:textId="525D3828" w:rsidR="00F5608E" w:rsidRDefault="00B33069" w:rsidP="00B33069">
      <w:pPr>
        <w:pStyle w:val="afff2"/>
        <w:spacing w:before="156" w:after="156"/>
        <w:rPr>
          <w:lang w:val="zh-CN"/>
        </w:rPr>
      </w:pPr>
      <w:r>
        <w:rPr>
          <w:rFonts w:hint="eastAsia"/>
        </w:rPr>
        <w:lastRenderedPageBreak/>
        <w:t>套袋前</w:t>
      </w:r>
      <w:r>
        <w:rPr>
          <w:rFonts w:hint="eastAsia"/>
          <w:lang w:val="zh-CN"/>
        </w:rPr>
        <w:t>处理及套袋方法</w:t>
      </w:r>
    </w:p>
    <w:p w14:paraId="1AB7C5AD" w14:textId="169936C6" w:rsidR="00436AF5" w:rsidRDefault="00B33069" w:rsidP="00436AF5">
      <w:pPr>
        <w:pStyle w:val="affff8"/>
        <w:ind w:firstLine="420"/>
        <w:rPr>
          <w:lang w:val="zh-CN"/>
        </w:rPr>
      </w:pPr>
      <w:r>
        <w:rPr>
          <w:rFonts w:hint="eastAsia"/>
          <w:lang w:val="zh-CN"/>
        </w:rPr>
        <w:t>套袋</w:t>
      </w:r>
      <w:r w:rsidR="00436AF5">
        <w:rPr>
          <w:rFonts w:hint="eastAsia"/>
          <w:lang w:val="zh-CN"/>
        </w:rPr>
        <w:t>前先剔除病果和畸形果，喷低毒杀虫杀菌混合剂</w:t>
      </w:r>
      <w:r w:rsidR="003F5349">
        <w:rPr>
          <w:rFonts w:hint="eastAsia"/>
          <w:lang w:val="zh-CN"/>
        </w:rPr>
        <w:t xml:space="preserve"> </w:t>
      </w:r>
      <w:r w:rsidR="00436AF5">
        <w:rPr>
          <w:rFonts w:hint="eastAsia"/>
          <w:lang w:val="zh-CN"/>
        </w:rPr>
        <w:t>1～2</w:t>
      </w:r>
      <w:r w:rsidR="003F5349">
        <w:rPr>
          <w:rFonts w:hint="eastAsia"/>
          <w:lang w:val="zh-CN"/>
        </w:rPr>
        <w:t xml:space="preserve"> </w:t>
      </w:r>
      <w:r w:rsidR="00436AF5">
        <w:rPr>
          <w:rFonts w:hint="eastAsia"/>
          <w:lang w:val="zh-CN"/>
        </w:rPr>
        <w:t>次,待果面药剂干后,再进行套袋。套袋选择在晴天进行，采用单果套袋。套袋时，先将果袋撑开，左手夹住果柄，右手拿果袋，果袋漏水孔朝下，将幼果轻轻套入袋内，最后将袋口向中部折叠，然后将封口铁丝弯折绑在果柄上部，使果实悬空于袋内，避免果实贴近果袋造成摩擦伤。</w:t>
      </w:r>
    </w:p>
    <w:p w14:paraId="72A0B3FB" w14:textId="2EF91C17" w:rsidR="00436AF5" w:rsidRDefault="00BE5F07" w:rsidP="00BE5F07">
      <w:pPr>
        <w:pStyle w:val="afff2"/>
        <w:spacing w:before="156" w:after="156"/>
        <w:rPr>
          <w:lang w:val="zh-CN"/>
        </w:rPr>
      </w:pPr>
      <w:r>
        <w:rPr>
          <w:rFonts w:hint="eastAsia"/>
          <w:lang w:val="zh-CN"/>
        </w:rPr>
        <w:t>取袋</w:t>
      </w:r>
    </w:p>
    <w:p w14:paraId="25931B62" w14:textId="6EE2DD5B" w:rsidR="00BE5F07" w:rsidRDefault="00BE5F07" w:rsidP="00BE5F07">
      <w:pPr>
        <w:pStyle w:val="affff8"/>
        <w:ind w:firstLine="420"/>
        <w:rPr>
          <w:lang w:val="zh-CN"/>
        </w:rPr>
      </w:pPr>
      <w:r>
        <w:rPr>
          <w:rFonts w:hint="eastAsia"/>
          <w:lang w:val="zh-CN"/>
        </w:rPr>
        <w:t>红色</w:t>
      </w:r>
      <w:r>
        <w:rPr>
          <w:lang w:val="zh-CN"/>
        </w:rPr>
        <w:t>品种可于采果前</w:t>
      </w:r>
      <w:r w:rsidR="003F5349">
        <w:rPr>
          <w:rFonts w:hint="eastAsia"/>
          <w:lang w:val="zh-CN"/>
        </w:rPr>
        <w:t xml:space="preserve"> </w:t>
      </w:r>
      <w:r>
        <w:rPr>
          <w:lang w:val="zh-CN"/>
        </w:rPr>
        <w:t>20</w:t>
      </w:r>
      <w:r>
        <w:rPr>
          <w:lang w:val="zh-CN"/>
        </w:rPr>
        <w:t> </w:t>
      </w:r>
      <w:r>
        <w:rPr>
          <w:rFonts w:hint="eastAsia"/>
        </w:rPr>
        <w:t>d</w:t>
      </w:r>
      <w:r w:rsidR="00E74D19">
        <w:t xml:space="preserve"> </w:t>
      </w:r>
      <w:r>
        <w:rPr>
          <w:lang w:val="zh-CN"/>
        </w:rPr>
        <w:t>左右取掉袋子让果皮着色，也可在果皮转红色后，即采果前</w:t>
      </w:r>
      <w:r w:rsidR="003F5349">
        <w:rPr>
          <w:rFonts w:hint="eastAsia"/>
          <w:lang w:val="zh-CN"/>
        </w:rPr>
        <w:t xml:space="preserve"> </w:t>
      </w:r>
      <w:r>
        <w:rPr>
          <w:lang w:val="zh-CN"/>
        </w:rPr>
        <w:t>30</w:t>
      </w:r>
      <w:r>
        <w:rPr>
          <w:lang w:val="zh-CN"/>
        </w:rPr>
        <w:t> </w:t>
      </w:r>
      <w:r>
        <w:rPr>
          <w:rFonts w:hint="eastAsia"/>
        </w:rPr>
        <w:t>d</w:t>
      </w:r>
      <w:r>
        <w:rPr>
          <w:lang w:val="zh-CN"/>
        </w:rPr>
        <w:t>～40</w:t>
      </w:r>
      <w:r>
        <w:rPr>
          <w:lang w:val="zh-CN"/>
        </w:rPr>
        <w:t> </w:t>
      </w:r>
      <w:r>
        <w:rPr>
          <w:rFonts w:hint="eastAsia"/>
        </w:rPr>
        <w:t>d</w:t>
      </w:r>
      <w:r>
        <w:rPr>
          <w:lang w:val="zh-CN"/>
        </w:rPr>
        <w:t>套白色纸袋或透明袋，采收时随袋采收</w:t>
      </w:r>
      <w:r>
        <w:rPr>
          <w:rFonts w:hint="eastAsia"/>
          <w:lang w:val="zh-CN"/>
        </w:rPr>
        <w:t>。在特晚熟区域（11</w:t>
      </w:r>
      <w:r w:rsidR="00E74D19">
        <w:rPr>
          <w:lang w:val="zh-CN"/>
        </w:rPr>
        <w:t xml:space="preserve"> </w:t>
      </w:r>
      <w:r>
        <w:rPr>
          <w:rFonts w:hint="eastAsia"/>
          <w:lang w:val="zh-CN"/>
        </w:rPr>
        <w:t>月以后采收），</w:t>
      </w:r>
      <w:r>
        <w:rPr>
          <w:rFonts w:hint="eastAsia"/>
        </w:rPr>
        <w:t>采</w:t>
      </w:r>
      <w:r>
        <w:rPr>
          <w:lang w:val="zh-CN"/>
        </w:rPr>
        <w:t>用二次套袋方法</w:t>
      </w:r>
      <w:r>
        <w:rPr>
          <w:rFonts w:hint="eastAsia"/>
          <w:lang w:val="zh-CN"/>
        </w:rPr>
        <w:t>，</w:t>
      </w:r>
      <w:r>
        <w:rPr>
          <w:lang w:val="zh-CN"/>
        </w:rPr>
        <w:t>即第一次套袋采用双层复合袋，</w:t>
      </w:r>
      <w:r>
        <w:rPr>
          <w:rFonts w:hint="eastAsia"/>
          <w:lang w:val="zh-CN"/>
        </w:rPr>
        <w:t>采果前</w:t>
      </w:r>
      <w:r w:rsidR="003F5349">
        <w:rPr>
          <w:rFonts w:hint="eastAsia"/>
          <w:lang w:val="zh-CN"/>
        </w:rPr>
        <w:t xml:space="preserve"> </w:t>
      </w:r>
      <w:r>
        <w:rPr>
          <w:rFonts w:hint="eastAsia"/>
          <w:lang w:val="zh-CN"/>
        </w:rPr>
        <w:t>30</w:t>
      </w:r>
      <w:r w:rsidR="003F5349">
        <w:rPr>
          <w:rFonts w:hint="eastAsia"/>
          <w:lang w:val="zh-CN"/>
        </w:rPr>
        <w:t xml:space="preserve"> </w:t>
      </w:r>
      <w:r>
        <w:rPr>
          <w:rFonts w:hint="eastAsia"/>
          <w:lang w:val="zh-CN"/>
        </w:rPr>
        <w:t>天取下双层复合袋，</w:t>
      </w:r>
      <w:r>
        <w:rPr>
          <w:lang w:val="zh-CN"/>
        </w:rPr>
        <w:t>疏除病虫果，喷施药剂保护果面，</w:t>
      </w:r>
      <w:r>
        <w:rPr>
          <w:rFonts w:hint="eastAsia"/>
          <w:lang w:val="zh-CN"/>
        </w:rPr>
        <w:t>待果面干后，</w:t>
      </w:r>
      <w:r>
        <w:rPr>
          <w:lang w:val="zh-CN"/>
        </w:rPr>
        <w:t>换成单层白纸袋或透明袋，让果实充分着色。</w:t>
      </w:r>
      <w:r>
        <w:rPr>
          <w:rFonts w:hint="eastAsia"/>
          <w:lang w:val="zh-CN"/>
        </w:rPr>
        <w:t>采收时随袋采收，以防果实蝇危害。</w:t>
      </w:r>
    </w:p>
    <w:p w14:paraId="6B69200E" w14:textId="4AFE9479" w:rsidR="00BE5F07" w:rsidRDefault="00284587" w:rsidP="00284587">
      <w:pPr>
        <w:pStyle w:val="affe"/>
        <w:spacing w:before="312" w:after="312"/>
        <w:rPr>
          <w:lang w:val="zh-CN"/>
        </w:rPr>
      </w:pPr>
      <w:bookmarkStart w:id="81" w:name="_Toc186833846"/>
      <w:r>
        <w:rPr>
          <w:rFonts w:hint="eastAsia"/>
          <w:lang w:val="zh-CN"/>
        </w:rPr>
        <w:t>病虫害防治</w:t>
      </w:r>
      <w:bookmarkEnd w:id="81"/>
    </w:p>
    <w:p w14:paraId="622AAF41" w14:textId="6C15765F" w:rsidR="00284587" w:rsidRDefault="00CB0B13" w:rsidP="00284587">
      <w:pPr>
        <w:pStyle w:val="afff"/>
        <w:spacing w:before="156" w:after="156"/>
        <w:rPr>
          <w:lang w:val="zh-CN"/>
        </w:rPr>
      </w:pPr>
      <w:bookmarkStart w:id="82" w:name="_Toc186833847"/>
      <w:r>
        <w:rPr>
          <w:rFonts w:hint="eastAsia"/>
          <w:lang w:val="zh-CN"/>
        </w:rPr>
        <w:t>防治原则</w:t>
      </w:r>
      <w:bookmarkEnd w:id="82"/>
    </w:p>
    <w:p w14:paraId="004D20EE" w14:textId="079EFDD6" w:rsidR="00CB0B13" w:rsidRPr="00CB0B13" w:rsidRDefault="00CB0B13" w:rsidP="00CB0B13">
      <w:pPr>
        <w:pStyle w:val="affff8"/>
        <w:ind w:firstLine="420"/>
        <w:rPr>
          <w:lang w:val="zh-CN"/>
        </w:rPr>
      </w:pPr>
      <w:r>
        <w:rPr>
          <w:rFonts w:hint="eastAsia"/>
          <w:lang w:val="zh-CN"/>
        </w:rPr>
        <w:t>贯彻“</w:t>
      </w:r>
      <w:r w:rsidRPr="00CB0B13">
        <w:rPr>
          <w:lang w:val="zh-CN"/>
        </w:rPr>
        <w:t>预防为主，综合防治</w:t>
      </w:r>
      <w:r>
        <w:rPr>
          <w:rFonts w:hint="eastAsia"/>
          <w:lang w:val="zh-CN"/>
        </w:rPr>
        <w:t>”</w:t>
      </w:r>
      <w:r w:rsidRPr="00CB0B13">
        <w:t>的植保方针，以改善果园生态环境，加强栽培管理为基础，综合应用各种防治措施，优先采用农业措施、生物防治和物理防治方法，配合使用高效、低毒、低残留量化学农药，禁用高毒、高残留的化学农药</w:t>
      </w:r>
      <w:r w:rsidRPr="00CB0B13">
        <w:rPr>
          <w:rFonts w:hint="eastAsia"/>
        </w:rPr>
        <w:t>，</w:t>
      </w:r>
      <w:r w:rsidRPr="00CB0B13">
        <w:t>并改进用药技术，降低农药用量，将病虫害控制在经济阀值下，保证芒果质量符合</w:t>
      </w:r>
      <w:r w:rsidR="003F5349">
        <w:rPr>
          <w:rFonts w:hint="eastAsia"/>
        </w:rPr>
        <w:t xml:space="preserve"> </w:t>
      </w:r>
      <w:r w:rsidRPr="00CB0B13">
        <w:rPr>
          <w:rFonts w:hint="eastAsia"/>
        </w:rPr>
        <w:t>NY/T 750</w:t>
      </w:r>
      <w:r w:rsidR="003F5349">
        <w:rPr>
          <w:rFonts w:hint="eastAsia"/>
        </w:rPr>
        <w:t xml:space="preserve"> </w:t>
      </w:r>
      <w:r w:rsidRPr="00CB0B13">
        <w:t>规定。</w:t>
      </w:r>
    </w:p>
    <w:p w14:paraId="2C4957FE" w14:textId="37023A76" w:rsidR="00B33069" w:rsidRDefault="00D145FD" w:rsidP="00D145FD">
      <w:pPr>
        <w:pStyle w:val="afff"/>
        <w:spacing w:before="156" w:after="156"/>
        <w:rPr>
          <w:lang w:val="zh-CN"/>
        </w:rPr>
      </w:pPr>
      <w:bookmarkStart w:id="83" w:name="_Toc186833848"/>
      <w:r>
        <w:rPr>
          <w:rFonts w:hint="eastAsia"/>
          <w:lang w:val="zh-CN"/>
        </w:rPr>
        <w:t>农业防治</w:t>
      </w:r>
      <w:bookmarkEnd w:id="83"/>
    </w:p>
    <w:p w14:paraId="7DAAF5A5" w14:textId="64E55B2C" w:rsidR="00D145FD" w:rsidRPr="00D145FD" w:rsidRDefault="00D145FD" w:rsidP="00D145FD">
      <w:pPr>
        <w:pStyle w:val="affffffffc"/>
        <w:rPr>
          <w:lang w:val="zh-CN"/>
        </w:rPr>
      </w:pPr>
      <w:r>
        <w:rPr>
          <w:rFonts w:hint="eastAsia"/>
          <w:lang w:val="zh-CN"/>
        </w:rPr>
        <w:t>禁止</w:t>
      </w:r>
      <w:r w:rsidRPr="00D145FD">
        <w:rPr>
          <w:rFonts w:hint="eastAsia"/>
        </w:rPr>
        <w:t>从疫区引入种苗、接穗。</w:t>
      </w:r>
    </w:p>
    <w:p w14:paraId="6D5B7C2C" w14:textId="77777777" w:rsidR="00D145FD" w:rsidRPr="00D145FD" w:rsidRDefault="00D145FD" w:rsidP="00D145FD">
      <w:pPr>
        <w:pStyle w:val="affffffffc"/>
      </w:pPr>
      <w:r>
        <w:rPr>
          <w:rFonts w:hint="eastAsia"/>
        </w:rPr>
        <w:t>合理</w:t>
      </w:r>
      <w:r w:rsidRPr="00D145FD">
        <w:rPr>
          <w:rFonts w:hint="eastAsia"/>
        </w:rPr>
        <w:t>规划果园小区，同一个小区</w:t>
      </w:r>
      <w:r w:rsidRPr="00D145FD">
        <w:t>种植单一品种，避免混栽不同成熟期品种。</w:t>
      </w:r>
      <w:r w:rsidRPr="00D145FD">
        <w:rPr>
          <w:rFonts w:hint="eastAsia"/>
        </w:rPr>
        <w:t>选用本地主要病虫害抗性较强的优良品种，培育壮苗。</w:t>
      </w:r>
    </w:p>
    <w:p w14:paraId="4DDD6032" w14:textId="77777777" w:rsidR="00D145FD" w:rsidRPr="00D145FD" w:rsidRDefault="00D145FD" w:rsidP="00D145FD">
      <w:pPr>
        <w:pStyle w:val="affffffffc"/>
        <w:rPr>
          <w:lang w:val="zh-CN"/>
        </w:rPr>
      </w:pPr>
      <w:r>
        <w:rPr>
          <w:rFonts w:hint="eastAsia"/>
          <w:lang w:val="zh-CN"/>
        </w:rPr>
        <w:t>营造</w:t>
      </w:r>
      <w:r w:rsidRPr="00D145FD">
        <w:rPr>
          <w:rFonts w:hint="eastAsia"/>
          <w:lang w:val="zh-CN"/>
        </w:rPr>
        <w:t>良好的果园生态环境。采用建设防护林带，种植</w:t>
      </w:r>
      <w:r w:rsidRPr="00D145FD">
        <w:rPr>
          <w:lang w:val="zh-CN"/>
        </w:rPr>
        <w:t>蜜源植物、行间间作或生草等</w:t>
      </w:r>
      <w:r w:rsidRPr="00D145FD">
        <w:rPr>
          <w:rFonts w:hint="eastAsia"/>
          <w:lang w:val="zh-CN"/>
        </w:rPr>
        <w:t>措施</w:t>
      </w:r>
      <w:r w:rsidRPr="00D145FD">
        <w:rPr>
          <w:lang w:val="zh-CN"/>
        </w:rPr>
        <w:t>，保持生物多样化和生态平衡。</w:t>
      </w:r>
    </w:p>
    <w:p w14:paraId="5F8C31B4" w14:textId="7CEFEA4A" w:rsidR="00D145FD" w:rsidRPr="00D145FD" w:rsidRDefault="00D145FD" w:rsidP="00D145FD">
      <w:pPr>
        <w:pStyle w:val="affffffffc"/>
        <w:rPr>
          <w:lang w:val="zh-CN"/>
        </w:rPr>
      </w:pPr>
      <w:r>
        <w:rPr>
          <w:rFonts w:hint="eastAsia"/>
          <w:lang w:val="zh-CN"/>
        </w:rPr>
        <w:t>加强</w:t>
      </w:r>
      <w:r w:rsidRPr="00D145FD">
        <w:rPr>
          <w:rFonts w:hint="eastAsia"/>
        </w:rPr>
        <w:t>田间管理，科学施肥，合理修剪，增加果园通风透光度，增强树势。</w:t>
      </w:r>
      <w:r w:rsidRPr="00D145FD">
        <w:rPr>
          <w:rFonts w:hint="eastAsia"/>
          <w:lang w:val="zh-CN"/>
        </w:rPr>
        <w:t>做好果园清洁卫生，</w:t>
      </w:r>
      <w:r w:rsidRPr="00D145FD">
        <w:rPr>
          <w:rFonts w:hint="eastAsia"/>
        </w:rPr>
        <w:t>加强</w:t>
      </w:r>
      <w:proofErr w:type="gramStart"/>
      <w:r w:rsidRPr="00D145FD">
        <w:rPr>
          <w:rFonts w:hint="eastAsia"/>
        </w:rPr>
        <w:t>季清园</w:t>
      </w:r>
      <w:proofErr w:type="gramEnd"/>
      <w:r w:rsidRPr="00D145FD">
        <w:rPr>
          <w:rFonts w:hint="eastAsia"/>
        </w:rPr>
        <w:t>，清理杂草，剪除病虫枝，减少病虫源。</w:t>
      </w:r>
    </w:p>
    <w:p w14:paraId="4181A2A2" w14:textId="4CB03379" w:rsidR="00D145FD" w:rsidRDefault="00D145FD" w:rsidP="00D145FD">
      <w:pPr>
        <w:pStyle w:val="afff"/>
        <w:spacing w:before="156" w:after="156"/>
        <w:rPr>
          <w:lang w:val="zh-CN"/>
        </w:rPr>
      </w:pPr>
      <w:bookmarkStart w:id="84" w:name="_Toc186833849"/>
      <w:r>
        <w:rPr>
          <w:rFonts w:hint="eastAsia"/>
          <w:lang w:val="zh-CN"/>
        </w:rPr>
        <w:t>物理防治</w:t>
      </w:r>
      <w:bookmarkEnd w:id="84"/>
    </w:p>
    <w:p w14:paraId="01BF2CC8" w14:textId="5537A283" w:rsidR="00D145FD" w:rsidRDefault="00D145FD" w:rsidP="00D145FD">
      <w:pPr>
        <w:pStyle w:val="affff8"/>
        <w:ind w:firstLine="420"/>
      </w:pPr>
      <w:r>
        <w:rPr>
          <w:rFonts w:hint="eastAsia"/>
          <w:lang w:val="zh-CN"/>
        </w:rPr>
        <w:t>利用</w:t>
      </w:r>
      <w:r w:rsidRPr="00D145FD">
        <w:rPr>
          <w:rFonts w:hint="eastAsia"/>
        </w:rPr>
        <w:t>害虫生物学特性，采取灯光诱捕、黄板诱捕、性诱剂诱捕、太阳能杀虫灯诱杀等方法诱杀害虫，</w:t>
      </w:r>
      <w:r w:rsidRPr="00D145FD">
        <w:rPr>
          <w:lang w:val="zh-CN"/>
        </w:rPr>
        <w:t>采用人工或工具捕杀金龟子等害虫</w:t>
      </w:r>
      <w:r w:rsidRPr="00D145FD">
        <w:rPr>
          <w:rFonts w:hint="eastAsia"/>
          <w:lang w:val="zh-CN"/>
        </w:rPr>
        <w:t>，</w:t>
      </w:r>
      <w:r w:rsidRPr="00D145FD">
        <w:rPr>
          <w:rFonts w:hint="eastAsia"/>
        </w:rPr>
        <w:t>采用果实套袋技术，防害虫侵入。</w:t>
      </w:r>
    </w:p>
    <w:p w14:paraId="7A5CB237" w14:textId="579DAE30" w:rsidR="00140E10" w:rsidRDefault="00140E10" w:rsidP="00140E10">
      <w:pPr>
        <w:pStyle w:val="afff"/>
        <w:spacing w:before="156" w:after="156"/>
        <w:rPr>
          <w:lang w:val="zh-CN"/>
        </w:rPr>
      </w:pPr>
      <w:bookmarkStart w:id="85" w:name="_Toc186833850"/>
      <w:r>
        <w:rPr>
          <w:rFonts w:hint="eastAsia"/>
          <w:lang w:val="zh-CN"/>
        </w:rPr>
        <w:t>生物防治</w:t>
      </w:r>
      <w:bookmarkEnd w:id="85"/>
    </w:p>
    <w:p w14:paraId="5D83EF92" w14:textId="26EC304D" w:rsidR="00140E10" w:rsidRDefault="00140E10" w:rsidP="00140E10">
      <w:pPr>
        <w:pStyle w:val="affffffffc"/>
        <w:rPr>
          <w:lang w:val="zh-CN"/>
        </w:rPr>
      </w:pPr>
      <w:r>
        <w:rPr>
          <w:rFonts w:hint="eastAsia"/>
          <w:lang w:val="zh-CN"/>
        </w:rPr>
        <w:t>保护</w:t>
      </w:r>
      <w:r w:rsidRPr="00140E10">
        <w:rPr>
          <w:rFonts w:hint="eastAsia"/>
        </w:rPr>
        <w:t>利用天敌，</w:t>
      </w:r>
      <w:r w:rsidRPr="00140E10">
        <w:rPr>
          <w:lang w:val="zh-CN"/>
        </w:rPr>
        <w:t>繁殖、释放主要害虫天敌。</w:t>
      </w:r>
    </w:p>
    <w:p w14:paraId="20BED603" w14:textId="0F9D0D6A" w:rsidR="00140E10" w:rsidRPr="00140E10" w:rsidRDefault="00140E10" w:rsidP="00140E10">
      <w:pPr>
        <w:pStyle w:val="affffffffc"/>
        <w:rPr>
          <w:lang w:val="zh-CN"/>
        </w:rPr>
      </w:pPr>
      <w:r>
        <w:rPr>
          <w:rFonts w:hint="eastAsia"/>
          <w:lang w:val="zh-CN"/>
        </w:rPr>
        <w:t>使用</w:t>
      </w:r>
      <w:r w:rsidRPr="00140E10">
        <w:rPr>
          <w:rFonts w:hint="eastAsia"/>
        </w:rPr>
        <w:t>植物源农药使用，推荐真菌、细菌、病毒等生物农药，生化制剂和昆虫性</w:t>
      </w:r>
      <w:proofErr w:type="gramStart"/>
      <w:r w:rsidRPr="00140E10">
        <w:rPr>
          <w:rFonts w:hint="eastAsia"/>
        </w:rPr>
        <w:t>诱</w:t>
      </w:r>
      <w:proofErr w:type="gramEnd"/>
      <w:r w:rsidRPr="00140E10">
        <w:rPr>
          <w:rFonts w:hint="eastAsia"/>
        </w:rPr>
        <w:t>剂。</w:t>
      </w:r>
    </w:p>
    <w:p w14:paraId="484D60A6" w14:textId="3E7EAC41" w:rsidR="00140E10" w:rsidRDefault="00140E10" w:rsidP="00140E10">
      <w:pPr>
        <w:pStyle w:val="afff"/>
        <w:spacing w:before="156" w:after="156"/>
        <w:rPr>
          <w:lang w:val="zh-CN"/>
        </w:rPr>
      </w:pPr>
      <w:bookmarkStart w:id="86" w:name="_Toc186833851"/>
      <w:r>
        <w:rPr>
          <w:rFonts w:hint="eastAsia"/>
          <w:lang w:val="zh-CN"/>
        </w:rPr>
        <w:t>化学防治</w:t>
      </w:r>
      <w:bookmarkEnd w:id="86"/>
    </w:p>
    <w:p w14:paraId="742B1B60" w14:textId="651796F7" w:rsidR="00140E10" w:rsidRDefault="00140E10" w:rsidP="00140E10">
      <w:pPr>
        <w:pStyle w:val="afff0"/>
        <w:spacing w:before="156" w:after="156"/>
        <w:rPr>
          <w:lang w:val="zh-CN"/>
        </w:rPr>
      </w:pPr>
      <w:r>
        <w:rPr>
          <w:rFonts w:hint="eastAsia"/>
          <w:lang w:val="zh-CN"/>
        </w:rPr>
        <w:t>防治要求</w:t>
      </w:r>
    </w:p>
    <w:p w14:paraId="5FFB6E72" w14:textId="6D574CBA" w:rsidR="007A07DD" w:rsidRDefault="00140E10" w:rsidP="003F5349">
      <w:pPr>
        <w:pStyle w:val="affff8"/>
        <w:widowControl w:val="0"/>
        <w:ind w:firstLine="420"/>
      </w:pPr>
      <w:r>
        <w:rPr>
          <w:rFonts w:hint="eastAsia"/>
          <w:lang w:val="zh-CN"/>
        </w:rPr>
        <w:t>严格</w:t>
      </w:r>
      <w:r w:rsidR="007A07DD">
        <w:rPr>
          <w:rFonts w:hint="eastAsia"/>
        </w:rPr>
        <w:t>按照</w:t>
      </w:r>
      <w:r w:rsidR="003F5349">
        <w:rPr>
          <w:rFonts w:hint="eastAsia"/>
        </w:rPr>
        <w:t xml:space="preserve"> </w:t>
      </w:r>
      <w:r w:rsidR="007A07DD">
        <w:rPr>
          <w:rFonts w:hint="eastAsia"/>
        </w:rPr>
        <w:t>NY/T 393</w:t>
      </w:r>
      <w:r w:rsidR="003F5349">
        <w:rPr>
          <w:rFonts w:hint="eastAsia"/>
        </w:rPr>
        <w:t xml:space="preserve"> </w:t>
      </w:r>
      <w:r w:rsidR="007A07DD">
        <w:rPr>
          <w:rFonts w:hint="eastAsia"/>
        </w:rPr>
        <w:t>的规定执行。加强病虫害的预测预报，适时用药；注重药剂的轮换使用和合理混用；严格按照农药安全使用间隔期、规范农药使用浓度。对化学农药的使用情况进行严格、准确的记</w:t>
      </w:r>
      <w:r w:rsidR="007A07DD">
        <w:rPr>
          <w:rFonts w:hint="eastAsia"/>
        </w:rPr>
        <w:lastRenderedPageBreak/>
        <w:t>录。</w:t>
      </w:r>
    </w:p>
    <w:p w14:paraId="62DD6739" w14:textId="1D744563" w:rsidR="00140E10" w:rsidRDefault="00D9764A" w:rsidP="00D9764A">
      <w:pPr>
        <w:pStyle w:val="afff0"/>
        <w:spacing w:before="156" w:after="156"/>
      </w:pPr>
      <w:r>
        <w:rPr>
          <w:rFonts w:hint="eastAsia"/>
        </w:rPr>
        <w:t>主要病虫害防治</w:t>
      </w:r>
    </w:p>
    <w:p w14:paraId="62D134D2" w14:textId="0F2D28AF" w:rsidR="00D9764A" w:rsidRDefault="00D9764A" w:rsidP="00E74D19">
      <w:pPr>
        <w:pStyle w:val="affff8"/>
        <w:ind w:firstLine="420"/>
      </w:pPr>
      <w:r>
        <w:rPr>
          <w:rFonts w:hint="eastAsia"/>
        </w:rPr>
        <w:t>主要</w:t>
      </w:r>
      <w:r w:rsidRPr="00D9764A">
        <w:rPr>
          <w:rFonts w:hint="eastAsia"/>
        </w:rPr>
        <w:t>病虫害有</w:t>
      </w:r>
      <w:r w:rsidRPr="00D9764A">
        <w:rPr>
          <w:lang w:val="zh-CN"/>
        </w:rPr>
        <w:t>炭疽病</w:t>
      </w:r>
      <w:r w:rsidRPr="00D9764A">
        <w:rPr>
          <w:rFonts w:hint="eastAsia"/>
          <w:lang w:val="zh-CN"/>
        </w:rPr>
        <w:t>、</w:t>
      </w:r>
      <w:r w:rsidRPr="00D9764A">
        <w:rPr>
          <w:lang w:val="zh-CN"/>
        </w:rPr>
        <w:t>细菌性黑斑病</w:t>
      </w:r>
      <w:r w:rsidRPr="00D9764A">
        <w:rPr>
          <w:rFonts w:hint="eastAsia"/>
          <w:lang w:val="zh-CN"/>
        </w:rPr>
        <w:t>、</w:t>
      </w:r>
      <w:r w:rsidRPr="00D9764A">
        <w:rPr>
          <w:lang w:val="zh-CN"/>
        </w:rPr>
        <w:t>白粉病</w:t>
      </w:r>
      <w:r w:rsidRPr="00D9764A">
        <w:rPr>
          <w:rFonts w:hint="eastAsia"/>
          <w:lang w:val="zh-CN"/>
        </w:rPr>
        <w:t>、</w:t>
      </w:r>
      <w:r w:rsidRPr="00D9764A">
        <w:rPr>
          <w:lang w:val="zh-CN"/>
        </w:rPr>
        <w:t>煤污病</w:t>
      </w:r>
      <w:r w:rsidRPr="00D9764A">
        <w:rPr>
          <w:rFonts w:hint="eastAsia"/>
          <w:lang w:val="zh-CN"/>
        </w:rPr>
        <w:t>、</w:t>
      </w:r>
      <w:r w:rsidRPr="00D9764A">
        <w:rPr>
          <w:lang w:val="zh-CN"/>
        </w:rPr>
        <w:t>横纹尾夜蛾</w:t>
      </w:r>
      <w:r w:rsidRPr="00D9764A">
        <w:rPr>
          <w:rFonts w:hint="eastAsia"/>
          <w:lang w:val="zh-CN"/>
        </w:rPr>
        <w:t>、</w:t>
      </w:r>
      <w:r w:rsidRPr="00D9764A">
        <w:rPr>
          <w:lang w:val="zh-CN"/>
        </w:rPr>
        <w:t>扁喙叶蝉</w:t>
      </w:r>
      <w:r w:rsidRPr="00D9764A">
        <w:rPr>
          <w:rFonts w:hint="eastAsia"/>
          <w:lang w:val="zh-CN"/>
        </w:rPr>
        <w:t>、</w:t>
      </w:r>
      <w:r w:rsidRPr="00D9764A">
        <w:rPr>
          <w:lang w:val="zh-CN"/>
        </w:rPr>
        <w:t>切叶象</w:t>
      </w:r>
      <w:r w:rsidRPr="00D9764A">
        <w:rPr>
          <w:rFonts w:hint="eastAsia"/>
          <w:lang w:val="zh-CN"/>
        </w:rPr>
        <w:t>、</w:t>
      </w:r>
      <w:r w:rsidRPr="00D9764A">
        <w:rPr>
          <w:lang w:val="zh-CN"/>
        </w:rPr>
        <w:t>叶瘿蚊</w:t>
      </w:r>
      <w:r w:rsidRPr="00D9764A">
        <w:rPr>
          <w:rFonts w:hint="eastAsia"/>
        </w:rPr>
        <w:t>、蓟马、桔小实蝇、芒果胎萌穿根病、</w:t>
      </w:r>
      <w:r w:rsidRPr="00D9764A">
        <w:rPr>
          <w:rFonts w:hint="eastAsia"/>
          <w:lang w:val="zh-CN"/>
        </w:rPr>
        <w:t>芒果畸形病</w:t>
      </w:r>
      <w:r w:rsidRPr="00D9764A">
        <w:rPr>
          <w:rFonts w:hint="eastAsia"/>
        </w:rPr>
        <w:t>等。其防治方法见附录</w:t>
      </w:r>
      <w:r w:rsidR="003F5349">
        <w:rPr>
          <w:rFonts w:hint="eastAsia"/>
        </w:rPr>
        <w:t xml:space="preserve"> </w:t>
      </w:r>
      <w:r w:rsidRPr="00D9764A">
        <w:rPr>
          <w:rFonts w:hint="eastAsia"/>
        </w:rPr>
        <w:t>B</w:t>
      </w:r>
      <w:r>
        <w:rPr>
          <w:rFonts w:hint="eastAsia"/>
        </w:rPr>
        <w:t>。</w:t>
      </w:r>
    </w:p>
    <w:p w14:paraId="15032C34" w14:textId="5932E43D" w:rsidR="00D9764A" w:rsidRDefault="00D9764A" w:rsidP="00D9764A">
      <w:pPr>
        <w:pStyle w:val="affe"/>
        <w:spacing w:before="312" w:after="312"/>
      </w:pPr>
      <w:bookmarkStart w:id="87" w:name="_Toc186833852"/>
      <w:r>
        <w:rPr>
          <w:rFonts w:hint="eastAsia"/>
        </w:rPr>
        <w:t>采收及商品化处理</w:t>
      </w:r>
      <w:bookmarkEnd w:id="87"/>
    </w:p>
    <w:p w14:paraId="0A89D4B0" w14:textId="5DAF0DA0" w:rsidR="00D9764A" w:rsidRDefault="00D9764A" w:rsidP="00D9764A">
      <w:pPr>
        <w:pStyle w:val="afff"/>
        <w:spacing w:before="156" w:after="156"/>
      </w:pPr>
      <w:bookmarkStart w:id="88" w:name="_Toc186833853"/>
      <w:r>
        <w:rPr>
          <w:rFonts w:hint="eastAsia"/>
        </w:rPr>
        <w:t>采收成熟度判断</w:t>
      </w:r>
      <w:bookmarkEnd w:id="88"/>
    </w:p>
    <w:p w14:paraId="12F859FC" w14:textId="05329A1A" w:rsidR="00D9764A" w:rsidRPr="00D9764A" w:rsidRDefault="00D9764A" w:rsidP="00D9764A">
      <w:pPr>
        <w:pStyle w:val="affff8"/>
        <w:ind w:firstLine="420"/>
      </w:pPr>
      <w:r>
        <w:rPr>
          <w:rFonts w:hint="eastAsia"/>
        </w:rPr>
        <w:t>果实</w:t>
      </w:r>
      <w:r>
        <w:rPr>
          <w:lang w:val="zh-CN"/>
        </w:rPr>
        <w:t>停止增大，饱满、充实、果肩圆厚。果皮由青绿色转暗绿色或深绿色，有果粉出现；果肉由白色转黄色，种壳变硬，纤维明显。果实放入清水中下沉或半下沉。</w:t>
      </w:r>
    </w:p>
    <w:p w14:paraId="5B802E01" w14:textId="24FA3259" w:rsidR="00D9764A" w:rsidRDefault="00D9764A" w:rsidP="00D9764A">
      <w:pPr>
        <w:pStyle w:val="afff"/>
        <w:spacing w:before="156" w:after="156"/>
      </w:pPr>
      <w:bookmarkStart w:id="89" w:name="_Toc186833854"/>
      <w:r>
        <w:rPr>
          <w:rFonts w:hint="eastAsia"/>
        </w:rPr>
        <w:t>采收时间</w:t>
      </w:r>
      <w:bookmarkEnd w:id="89"/>
    </w:p>
    <w:p w14:paraId="425ED013" w14:textId="0DEE6D42" w:rsidR="00D9764A" w:rsidRDefault="00FF7F73" w:rsidP="00FF7F73">
      <w:pPr>
        <w:pStyle w:val="affff8"/>
        <w:ind w:firstLine="420"/>
        <w:rPr>
          <w:lang w:val="zh-CN"/>
        </w:rPr>
      </w:pPr>
      <w:r>
        <w:rPr>
          <w:rFonts w:hint="eastAsia"/>
        </w:rPr>
        <w:t>晴天</w:t>
      </w:r>
      <w:r>
        <w:rPr>
          <w:lang w:val="zh-CN"/>
        </w:rPr>
        <w:t>上午露水干后</w:t>
      </w:r>
      <w:r>
        <w:rPr>
          <w:rFonts w:hint="eastAsia"/>
        </w:rPr>
        <w:t>或阴天</w:t>
      </w:r>
      <w:r>
        <w:rPr>
          <w:lang w:val="zh-CN"/>
        </w:rPr>
        <w:t>采收，雨天不宜采收。</w:t>
      </w:r>
    </w:p>
    <w:p w14:paraId="13B0D7D8" w14:textId="587D3E7A" w:rsidR="00161C99" w:rsidRDefault="00161C99" w:rsidP="00161C99">
      <w:pPr>
        <w:pStyle w:val="afff"/>
        <w:spacing w:before="156" w:after="156"/>
      </w:pPr>
      <w:bookmarkStart w:id="90" w:name="_Toc186833855"/>
      <w:r>
        <w:rPr>
          <w:rFonts w:hint="eastAsia"/>
        </w:rPr>
        <w:t>采收方法</w:t>
      </w:r>
      <w:bookmarkEnd w:id="90"/>
    </w:p>
    <w:p w14:paraId="00A57FD3" w14:textId="7D929492" w:rsidR="00161C99" w:rsidRDefault="00161C99" w:rsidP="00161C99">
      <w:pPr>
        <w:pStyle w:val="affff8"/>
        <w:ind w:firstLine="420"/>
        <w:rPr>
          <w:lang w:val="zh-CN"/>
        </w:rPr>
      </w:pPr>
      <w:r>
        <w:rPr>
          <w:rFonts w:hint="eastAsia"/>
        </w:rPr>
        <w:t>用</w:t>
      </w:r>
      <w:r>
        <w:rPr>
          <w:rFonts w:hint="eastAsia"/>
          <w:lang w:val="zh-CN"/>
        </w:rPr>
        <w:t>枝剪单果采收</w:t>
      </w:r>
      <w:r w:rsidR="00907143">
        <w:rPr>
          <w:rFonts w:hint="eastAsia"/>
          <w:lang w:val="zh-CN"/>
        </w:rPr>
        <w:t>，</w:t>
      </w:r>
      <w:r>
        <w:rPr>
          <w:rFonts w:hint="eastAsia"/>
          <w:lang w:val="zh-CN"/>
        </w:rPr>
        <w:t>一果两剪，</w:t>
      </w:r>
      <w:r>
        <w:rPr>
          <w:rFonts w:hint="eastAsia"/>
        </w:rPr>
        <w:t>采收过程中避免机械损伤，</w:t>
      </w:r>
      <w:r>
        <w:rPr>
          <w:rFonts w:hint="eastAsia"/>
          <w:lang w:val="zh-CN"/>
        </w:rPr>
        <w:t>采下来的果实放在</w:t>
      </w:r>
      <w:r>
        <w:rPr>
          <w:rFonts w:hint="eastAsia"/>
        </w:rPr>
        <w:t>干净</w:t>
      </w:r>
      <w:r>
        <w:rPr>
          <w:rFonts w:hint="eastAsia"/>
          <w:lang w:val="zh-CN"/>
        </w:rPr>
        <w:t>果篮或果筐内，不应使用有异物、异味</w:t>
      </w:r>
      <w:r>
        <w:rPr>
          <w:rFonts w:hint="eastAsia"/>
        </w:rPr>
        <w:t>的容器装果</w:t>
      </w:r>
      <w:r>
        <w:rPr>
          <w:rFonts w:hint="eastAsia"/>
          <w:lang w:val="zh-CN"/>
        </w:rPr>
        <w:t>，果实采下后</w:t>
      </w:r>
      <w:r>
        <w:rPr>
          <w:rFonts w:hint="eastAsia"/>
        </w:rPr>
        <w:t>避免烈日</w:t>
      </w:r>
      <w:r>
        <w:rPr>
          <w:rFonts w:hint="eastAsia"/>
          <w:lang w:val="zh-CN"/>
        </w:rPr>
        <w:t>曝晒。</w:t>
      </w:r>
    </w:p>
    <w:p w14:paraId="473B4307" w14:textId="7DF51070" w:rsidR="00161C99" w:rsidRDefault="00161C99" w:rsidP="00161C99">
      <w:pPr>
        <w:pStyle w:val="afff"/>
        <w:spacing w:before="156" w:after="156"/>
      </w:pPr>
      <w:bookmarkStart w:id="91" w:name="_Toc186833856"/>
      <w:r>
        <w:rPr>
          <w:rFonts w:hint="eastAsia"/>
        </w:rPr>
        <w:t>商品化处理</w:t>
      </w:r>
      <w:bookmarkEnd w:id="91"/>
    </w:p>
    <w:p w14:paraId="08A1EA91" w14:textId="1618F426" w:rsidR="00161C99" w:rsidRDefault="00161C99" w:rsidP="00161C99">
      <w:pPr>
        <w:pStyle w:val="affff8"/>
        <w:ind w:firstLine="420"/>
        <w:rPr>
          <w:lang w:val="zh-CN"/>
        </w:rPr>
      </w:pPr>
      <w:r>
        <w:rPr>
          <w:rFonts w:hint="eastAsia"/>
        </w:rPr>
        <w:t>采后</w:t>
      </w:r>
      <w:r>
        <w:rPr>
          <w:rFonts w:hint="eastAsia"/>
          <w:lang w:val="zh-CN"/>
        </w:rPr>
        <w:t>应</w:t>
      </w:r>
      <w:r w:rsidR="003F5349">
        <w:rPr>
          <w:rFonts w:hint="eastAsia"/>
          <w:lang w:val="zh-CN"/>
        </w:rPr>
        <w:t xml:space="preserve"> </w:t>
      </w:r>
      <w:r>
        <w:rPr>
          <w:rFonts w:hint="eastAsia"/>
          <w:lang w:val="zh-CN"/>
        </w:rPr>
        <w:t>24</w:t>
      </w:r>
      <w:r w:rsidR="003F5349">
        <w:rPr>
          <w:rFonts w:hint="eastAsia"/>
          <w:lang w:val="zh-CN"/>
        </w:rPr>
        <w:t xml:space="preserve"> </w:t>
      </w:r>
      <w:r>
        <w:rPr>
          <w:rFonts w:hint="eastAsia"/>
          <w:lang w:val="zh-CN"/>
        </w:rPr>
        <w:t>小时内对果品进行清洗、分级、包装。</w:t>
      </w:r>
    </w:p>
    <w:p w14:paraId="04CA5A62" w14:textId="595B68C5" w:rsidR="00901FC5" w:rsidRDefault="00901FC5" w:rsidP="00901FC5">
      <w:pPr>
        <w:pStyle w:val="affe"/>
        <w:spacing w:before="312" w:after="312"/>
      </w:pPr>
      <w:bookmarkStart w:id="92" w:name="_Toc186833857"/>
      <w:r>
        <w:rPr>
          <w:rFonts w:hint="eastAsia"/>
        </w:rPr>
        <w:t>安全质量指标</w:t>
      </w:r>
      <w:bookmarkEnd w:id="92"/>
    </w:p>
    <w:p w14:paraId="0827F13D" w14:textId="7F22ACF1" w:rsidR="00901FC5" w:rsidRPr="00901FC5" w:rsidRDefault="00901FC5" w:rsidP="00901FC5">
      <w:pPr>
        <w:pStyle w:val="affff8"/>
        <w:ind w:firstLine="420"/>
      </w:pPr>
      <w:r>
        <w:rPr>
          <w:rFonts w:hint="eastAsia"/>
        </w:rPr>
        <w:t>应符合</w:t>
      </w:r>
      <w:r w:rsidR="003F5349">
        <w:rPr>
          <w:rFonts w:hint="eastAsia"/>
        </w:rPr>
        <w:t xml:space="preserve"> </w:t>
      </w:r>
      <w:r w:rsidRPr="00901FC5">
        <w:rPr>
          <w:rFonts w:hint="eastAsia"/>
        </w:rPr>
        <w:t>NY/T 750</w:t>
      </w:r>
      <w:r w:rsidR="003F5349">
        <w:rPr>
          <w:rFonts w:hint="eastAsia"/>
        </w:rPr>
        <w:t xml:space="preserve"> </w:t>
      </w:r>
      <w:r w:rsidRPr="00901FC5">
        <w:t>的要求。</w:t>
      </w:r>
    </w:p>
    <w:p w14:paraId="73E33A68" w14:textId="28DA7DB0" w:rsidR="00901FC5" w:rsidRDefault="00901FC5" w:rsidP="00901FC5">
      <w:pPr>
        <w:pStyle w:val="affe"/>
        <w:spacing w:before="312" w:after="312"/>
      </w:pPr>
      <w:bookmarkStart w:id="93" w:name="_Toc186833858"/>
      <w:r>
        <w:rPr>
          <w:rFonts w:hint="eastAsia"/>
        </w:rPr>
        <w:t>采后果园管理</w:t>
      </w:r>
      <w:bookmarkEnd w:id="93"/>
    </w:p>
    <w:p w14:paraId="07D63871" w14:textId="768C6DCD" w:rsidR="00901FC5" w:rsidRDefault="00907143" w:rsidP="00907143">
      <w:pPr>
        <w:pStyle w:val="afff"/>
        <w:spacing w:before="156" w:after="156"/>
        <w:rPr>
          <w:highlight w:val="yellow"/>
        </w:rPr>
      </w:pPr>
      <w:bookmarkStart w:id="94" w:name="_Toc186833859"/>
      <w:r w:rsidRPr="00907143">
        <w:rPr>
          <w:rFonts w:hint="eastAsia"/>
          <w:highlight w:val="yellow"/>
        </w:rPr>
        <w:t>XX</w:t>
      </w:r>
      <w:bookmarkEnd w:id="94"/>
    </w:p>
    <w:p w14:paraId="2F241E8B" w14:textId="32BED25C" w:rsidR="00907143" w:rsidRDefault="00907143" w:rsidP="00907143">
      <w:pPr>
        <w:pStyle w:val="affff8"/>
        <w:ind w:firstLine="420"/>
        <w:rPr>
          <w:lang w:val="zh-CN"/>
        </w:rPr>
      </w:pPr>
      <w:r w:rsidRPr="00907143">
        <w:rPr>
          <w:rFonts w:hint="eastAsia"/>
        </w:rPr>
        <w:t>采后及时</w:t>
      </w:r>
      <w:r>
        <w:rPr>
          <w:rFonts w:hint="eastAsia"/>
          <w:lang w:val="zh-CN"/>
        </w:rPr>
        <w:t>修剪，以回缩结果枝为主，修剪方法见</w:t>
      </w:r>
      <w:r w:rsidR="003F5349">
        <w:rPr>
          <w:rFonts w:hint="eastAsia"/>
          <w:lang w:val="zh-CN"/>
        </w:rPr>
        <w:t xml:space="preserve"> </w:t>
      </w:r>
      <w:r>
        <w:rPr>
          <w:rFonts w:hint="eastAsia"/>
        </w:rPr>
        <w:t>10.2.1</w:t>
      </w:r>
      <w:r w:rsidR="003F5349">
        <w:rPr>
          <w:rFonts w:hint="eastAsia"/>
        </w:rPr>
        <w:t xml:space="preserve"> </w:t>
      </w:r>
      <w:r>
        <w:rPr>
          <w:rFonts w:hint="eastAsia"/>
          <w:color w:val="000000"/>
          <w:lang w:val="zh-CN"/>
        </w:rPr>
        <w:t>采果后修剪。</w:t>
      </w:r>
    </w:p>
    <w:p w14:paraId="004F4F7E" w14:textId="4B67F6ED" w:rsidR="00907143" w:rsidRPr="00907143" w:rsidRDefault="00907143" w:rsidP="00907143">
      <w:pPr>
        <w:pStyle w:val="afff"/>
        <w:spacing w:before="156" w:after="156"/>
        <w:rPr>
          <w:highlight w:val="yellow"/>
        </w:rPr>
      </w:pPr>
      <w:bookmarkStart w:id="95" w:name="_Toc186833860"/>
      <w:r w:rsidRPr="00907143">
        <w:rPr>
          <w:rFonts w:hint="eastAsia"/>
          <w:highlight w:val="yellow"/>
        </w:rPr>
        <w:t>XX</w:t>
      </w:r>
      <w:bookmarkEnd w:id="95"/>
    </w:p>
    <w:p w14:paraId="1655B574" w14:textId="16573BAF" w:rsidR="00907143" w:rsidRDefault="00F30C99" w:rsidP="00F30C99">
      <w:pPr>
        <w:pStyle w:val="affff8"/>
        <w:ind w:firstLine="420"/>
        <w:rPr>
          <w:lang w:val="zh-CN"/>
        </w:rPr>
      </w:pPr>
      <w:r>
        <w:rPr>
          <w:rFonts w:hint="eastAsia"/>
        </w:rPr>
        <w:t>及时</w:t>
      </w:r>
      <w:r>
        <w:rPr>
          <w:rFonts w:hint="eastAsia"/>
          <w:lang w:val="zh-CN"/>
        </w:rPr>
        <w:t>灌水施肥，见</w:t>
      </w:r>
      <w:r w:rsidR="003F5349">
        <w:rPr>
          <w:rFonts w:hint="eastAsia"/>
          <w:lang w:val="zh-CN"/>
        </w:rPr>
        <w:t xml:space="preserve"> </w:t>
      </w:r>
      <w:r>
        <w:rPr>
          <w:rFonts w:hint="eastAsia"/>
        </w:rPr>
        <w:t>9</w:t>
      </w:r>
      <w:r>
        <w:rPr>
          <w:rFonts w:hint="eastAsia"/>
          <w:lang w:val="zh-CN"/>
        </w:rPr>
        <w:t>.</w:t>
      </w:r>
      <w:r>
        <w:rPr>
          <w:rFonts w:hint="eastAsia"/>
        </w:rPr>
        <w:t>3</w:t>
      </w:r>
      <w:r>
        <w:rPr>
          <w:rFonts w:hint="eastAsia"/>
          <w:lang w:val="zh-CN"/>
        </w:rPr>
        <w:t>.</w:t>
      </w:r>
      <w:r>
        <w:rPr>
          <w:rFonts w:hint="eastAsia"/>
        </w:rPr>
        <w:t>2</w:t>
      </w:r>
      <w:r>
        <w:rPr>
          <w:rFonts w:hint="eastAsia"/>
          <w:lang w:val="zh-CN"/>
        </w:rPr>
        <w:t>.</w:t>
      </w:r>
      <w:r>
        <w:rPr>
          <w:rFonts w:hint="eastAsia"/>
        </w:rPr>
        <w:t>2.1</w:t>
      </w:r>
      <w:r w:rsidR="003F5349">
        <w:rPr>
          <w:rFonts w:hint="eastAsia"/>
        </w:rPr>
        <w:t xml:space="preserve"> </w:t>
      </w:r>
      <w:r>
        <w:rPr>
          <w:rFonts w:hint="eastAsia"/>
          <w:lang w:val="zh-CN"/>
        </w:rPr>
        <w:t>基肥。</w:t>
      </w:r>
    </w:p>
    <w:p w14:paraId="6AE3275B" w14:textId="7ADA0D10" w:rsidR="00F30C99" w:rsidRDefault="00F30C99" w:rsidP="00F30C99">
      <w:pPr>
        <w:pStyle w:val="afff"/>
        <w:spacing w:before="156" w:after="156"/>
      </w:pPr>
      <w:bookmarkStart w:id="96" w:name="_Toc186833861"/>
      <w:proofErr w:type="gramStart"/>
      <w:r>
        <w:rPr>
          <w:rFonts w:hint="eastAsia"/>
        </w:rPr>
        <w:t>清园涂干</w:t>
      </w:r>
      <w:bookmarkEnd w:id="96"/>
      <w:proofErr w:type="gramEnd"/>
    </w:p>
    <w:p w14:paraId="5B5F3340" w14:textId="12EC5779" w:rsidR="00F30C99" w:rsidRDefault="00F30C99" w:rsidP="00F30C99">
      <w:pPr>
        <w:pStyle w:val="afff0"/>
        <w:spacing w:before="156" w:after="156"/>
        <w:rPr>
          <w:highlight w:val="yellow"/>
        </w:rPr>
      </w:pPr>
      <w:r w:rsidRPr="00F30C99">
        <w:rPr>
          <w:rFonts w:hint="eastAsia"/>
          <w:highlight w:val="yellow"/>
        </w:rPr>
        <w:t>XX</w:t>
      </w:r>
    </w:p>
    <w:p w14:paraId="2FCE2671" w14:textId="760145EA" w:rsidR="00F30C99" w:rsidRDefault="00F30C99" w:rsidP="00F30C99">
      <w:pPr>
        <w:pStyle w:val="affff8"/>
        <w:ind w:firstLine="420"/>
        <w:rPr>
          <w:lang w:val="zh-CN"/>
        </w:rPr>
      </w:pPr>
      <w:r w:rsidRPr="00F30C99">
        <w:rPr>
          <w:rFonts w:hint="eastAsia"/>
        </w:rPr>
        <w:t>冬季</w:t>
      </w:r>
      <w:r>
        <w:rPr>
          <w:rFonts w:hint="eastAsia"/>
          <w:lang w:val="zh-CN"/>
        </w:rPr>
        <w:t>进行全园清园,将枯枝</w:t>
      </w:r>
      <w:r w:rsidRPr="000E22DC">
        <w:rPr>
          <w:rFonts w:hint="eastAsia"/>
          <w:lang w:val="zh-CN"/>
        </w:rPr>
        <w:t>、</w:t>
      </w:r>
      <w:r>
        <w:rPr>
          <w:rFonts w:hint="eastAsia"/>
          <w:lang w:val="zh-CN"/>
        </w:rPr>
        <w:t>病虫枝叶集中烧毁</w:t>
      </w:r>
      <w:r w:rsidR="000E22DC">
        <w:rPr>
          <w:rFonts w:hint="eastAsia"/>
          <w:lang w:val="zh-CN"/>
        </w:rPr>
        <w:t>，</w:t>
      </w:r>
      <w:r>
        <w:rPr>
          <w:rFonts w:hint="eastAsia"/>
          <w:lang w:val="zh-CN"/>
        </w:rPr>
        <w:t>并全园喷洒波尔多液或石硫合剂。</w:t>
      </w:r>
    </w:p>
    <w:p w14:paraId="01EE6424" w14:textId="5D830DAF" w:rsidR="00F30C99" w:rsidRDefault="00F30C99" w:rsidP="00F30C99">
      <w:pPr>
        <w:pStyle w:val="afff0"/>
        <w:spacing w:before="156" w:after="156"/>
      </w:pPr>
      <w:r>
        <w:rPr>
          <w:rFonts w:hint="eastAsia"/>
        </w:rPr>
        <w:t>树干涂白</w:t>
      </w:r>
    </w:p>
    <w:p w14:paraId="7EE04380" w14:textId="184C2E94" w:rsidR="00912814" w:rsidRPr="003F5349" w:rsidRDefault="00F30C99" w:rsidP="003F5349">
      <w:pPr>
        <w:pStyle w:val="affff8"/>
        <w:ind w:firstLine="420"/>
        <w:rPr>
          <w:rFonts w:cstheme="minorEastAsia"/>
          <w:bCs/>
          <w:color w:val="000000"/>
        </w:rPr>
        <w:sectPr w:rsidR="00912814" w:rsidRPr="003F5349" w:rsidSect="00CD561D">
          <w:pgSz w:w="11906" w:h="16838" w:code="9"/>
          <w:pgMar w:top="1928" w:right="1134" w:bottom="1134" w:left="1134" w:header="1418" w:footer="1134" w:gutter="284"/>
          <w:pgNumType w:start="1"/>
          <w:cols w:space="425"/>
          <w:formProt w:val="0"/>
          <w:docGrid w:type="lines" w:linePitch="312"/>
        </w:sectPr>
      </w:pPr>
      <w:r>
        <w:rPr>
          <w:rFonts w:hint="eastAsia"/>
        </w:rPr>
        <w:t>在</w:t>
      </w:r>
      <w:r w:rsidR="003F5349">
        <w:rPr>
          <w:rFonts w:hint="eastAsia"/>
        </w:rPr>
        <w:t xml:space="preserve"> </w:t>
      </w:r>
      <w:r>
        <w:rPr>
          <w:rFonts w:hint="eastAsia"/>
          <w:lang w:val="zh-CN"/>
        </w:rPr>
        <w:t>11～12</w:t>
      </w:r>
      <w:r w:rsidR="003F5349">
        <w:rPr>
          <w:rFonts w:hint="eastAsia"/>
          <w:lang w:val="zh-CN"/>
        </w:rPr>
        <w:t xml:space="preserve"> </w:t>
      </w:r>
      <w:r>
        <w:rPr>
          <w:rFonts w:hint="eastAsia"/>
          <w:lang w:val="zh-CN"/>
        </w:rPr>
        <w:t>月上中旬用石灰水加</w:t>
      </w:r>
      <w:r w:rsidR="003F5349">
        <w:rPr>
          <w:rFonts w:hint="eastAsia"/>
          <w:lang w:val="zh-CN"/>
        </w:rPr>
        <w:t xml:space="preserve"> </w:t>
      </w:r>
      <w:r>
        <w:rPr>
          <w:rFonts w:hint="eastAsia"/>
          <w:lang w:val="zh-CN"/>
        </w:rPr>
        <w:t>2～3</w:t>
      </w:r>
      <w:r>
        <w:rPr>
          <w:lang w:val="zh-CN"/>
        </w:rPr>
        <w:t> </w:t>
      </w:r>
      <w:r>
        <w:rPr>
          <w:rFonts w:hint="eastAsia"/>
          <w:lang w:val="zh-CN"/>
        </w:rPr>
        <w:t>%</w:t>
      </w:r>
      <w:r w:rsidR="003F5349">
        <w:rPr>
          <w:rFonts w:hint="eastAsia"/>
          <w:lang w:val="zh-CN"/>
        </w:rPr>
        <w:t xml:space="preserve"> </w:t>
      </w:r>
      <w:r>
        <w:rPr>
          <w:rFonts w:hint="eastAsia"/>
          <w:lang w:val="zh-CN"/>
        </w:rPr>
        <w:t>的食盐或石硫合剂或</w:t>
      </w:r>
      <w:r w:rsidR="003F5349">
        <w:rPr>
          <w:rFonts w:hint="eastAsia"/>
          <w:lang w:val="zh-CN"/>
        </w:rPr>
        <w:t xml:space="preserve"> </w:t>
      </w:r>
      <w:r>
        <w:rPr>
          <w:rFonts w:hint="eastAsia"/>
          <w:lang w:val="zh-CN"/>
        </w:rPr>
        <w:t>500</w:t>
      </w:r>
      <w:r>
        <w:rPr>
          <w:lang w:val="zh-CN"/>
        </w:rPr>
        <w:t> </w:t>
      </w:r>
      <w:r>
        <w:rPr>
          <w:rFonts w:hint="eastAsia"/>
          <w:lang w:val="zh-CN"/>
        </w:rPr>
        <w:t>g</w:t>
      </w:r>
      <w:r w:rsidR="003F5349">
        <w:rPr>
          <w:rFonts w:hint="eastAsia"/>
          <w:lang w:val="zh-CN"/>
        </w:rPr>
        <w:t xml:space="preserve"> </w:t>
      </w:r>
      <w:r>
        <w:rPr>
          <w:rFonts w:hint="eastAsia"/>
          <w:lang w:val="zh-CN"/>
        </w:rPr>
        <w:t>硫悬浮剂兑</w:t>
      </w:r>
      <w:r w:rsidR="003F5349">
        <w:rPr>
          <w:rFonts w:hint="eastAsia"/>
          <w:lang w:val="zh-CN"/>
        </w:rPr>
        <w:t xml:space="preserve"> </w:t>
      </w:r>
      <w:r>
        <w:rPr>
          <w:rFonts w:hint="eastAsia"/>
          <w:lang w:val="zh-CN"/>
        </w:rPr>
        <w:t>300</w:t>
      </w:r>
      <w:r>
        <w:rPr>
          <w:lang w:val="zh-CN"/>
        </w:rPr>
        <w:t> </w:t>
      </w:r>
      <w:r>
        <w:rPr>
          <w:rFonts w:hint="eastAsia"/>
          <w:lang w:val="zh-CN"/>
        </w:rPr>
        <w:t>g</w:t>
      </w:r>
      <w:r w:rsidR="003F5349">
        <w:rPr>
          <w:rFonts w:hint="eastAsia"/>
          <w:lang w:val="zh-CN"/>
        </w:rPr>
        <w:t xml:space="preserve"> </w:t>
      </w:r>
      <w:r>
        <w:rPr>
          <w:rFonts w:hint="eastAsia"/>
          <w:lang w:val="zh-CN"/>
        </w:rPr>
        <w:t>水涂白树干</w:t>
      </w:r>
      <w:r w:rsidR="003F5349">
        <w:rPr>
          <w:rFonts w:hint="eastAsia"/>
          <w:lang w:val="zh-CN"/>
        </w:rPr>
        <w:t>，</w:t>
      </w:r>
      <w:r>
        <w:rPr>
          <w:rFonts w:hint="eastAsia"/>
          <w:lang w:val="zh-CN"/>
        </w:rPr>
        <w:t>防树干灼伤、防冻害和抑制虫卵、虫蛹、病菌越冬。</w:t>
      </w:r>
    </w:p>
    <w:p w14:paraId="016F9419" w14:textId="77777777" w:rsidR="00912814" w:rsidRDefault="00912814" w:rsidP="00912814">
      <w:pPr>
        <w:pStyle w:val="afa"/>
        <w:rPr>
          <w:vanish w:val="0"/>
        </w:rPr>
      </w:pPr>
      <w:bookmarkStart w:id="97" w:name="BookMark5"/>
      <w:bookmarkEnd w:id="23"/>
    </w:p>
    <w:p w14:paraId="4C6E4ABE" w14:textId="77777777" w:rsidR="00912814" w:rsidRDefault="00912814" w:rsidP="00912814">
      <w:pPr>
        <w:pStyle w:val="aff0"/>
        <w:rPr>
          <w:vanish w:val="0"/>
        </w:rPr>
      </w:pPr>
    </w:p>
    <w:p w14:paraId="16861F2B" w14:textId="484BBA62" w:rsidR="00912814" w:rsidRDefault="00912814" w:rsidP="00912814">
      <w:pPr>
        <w:pStyle w:val="aff5"/>
        <w:spacing w:after="156"/>
      </w:pPr>
      <w:r>
        <w:br/>
      </w:r>
      <w:bookmarkStart w:id="98" w:name="_Toc186833862"/>
      <w:r>
        <w:rPr>
          <w:rFonts w:hint="eastAsia"/>
        </w:rPr>
        <w:t>（规范性）</w:t>
      </w:r>
      <w:r>
        <w:br/>
      </w:r>
      <w:r>
        <w:rPr>
          <w:rFonts w:hint="eastAsia"/>
        </w:rPr>
        <w:t>攀枝花芒果生产地域范围</w:t>
      </w:r>
      <w:bookmarkEnd w:id="98"/>
    </w:p>
    <w:p w14:paraId="3B2E9BA6" w14:textId="6CDA6B4D" w:rsidR="00912814" w:rsidRPr="00912814" w:rsidRDefault="00912814" w:rsidP="00912814">
      <w:pPr>
        <w:pStyle w:val="affff8"/>
        <w:ind w:firstLine="560"/>
      </w:pPr>
      <w:r w:rsidRPr="00912814">
        <w:rPr>
          <w:rFonts w:hAnsi="宋体" w:cs="宋体"/>
          <w:bCs/>
          <w:color w:val="000000"/>
          <w:kern w:val="2"/>
          <w:sz w:val="28"/>
          <w:szCs w:val="28"/>
        </w:rPr>
        <w:drawing>
          <wp:anchor distT="0" distB="0" distL="114300" distR="114300" simplePos="0" relativeHeight="251665408" behindDoc="0" locked="0" layoutInCell="1" allowOverlap="1" wp14:anchorId="12534E81" wp14:editId="0A0D261F">
            <wp:simplePos x="0" y="0"/>
            <wp:positionH relativeFrom="column">
              <wp:posOffset>241401</wp:posOffset>
            </wp:positionH>
            <wp:positionV relativeFrom="paragraph">
              <wp:posOffset>21311</wp:posOffset>
            </wp:positionV>
            <wp:extent cx="5274310" cy="6966585"/>
            <wp:effectExtent l="0" t="0" r="2540" b="571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74310" cy="6966585"/>
                    </a:xfrm>
                    <a:prstGeom prst="rect">
                      <a:avLst/>
                    </a:prstGeom>
                  </pic:spPr>
                </pic:pic>
              </a:graphicData>
            </a:graphic>
          </wp:anchor>
        </w:drawing>
      </w:r>
    </w:p>
    <w:p w14:paraId="39012788" w14:textId="77777777" w:rsidR="00912814" w:rsidRPr="00912814" w:rsidRDefault="00912814" w:rsidP="00912814">
      <w:pPr>
        <w:pStyle w:val="affff8"/>
        <w:ind w:firstLine="420"/>
      </w:pPr>
    </w:p>
    <w:p w14:paraId="72FB47D4" w14:textId="77777777" w:rsidR="00912814" w:rsidRDefault="00912814" w:rsidP="00912814">
      <w:pPr>
        <w:pStyle w:val="affff8"/>
        <w:ind w:firstLine="420"/>
      </w:pPr>
    </w:p>
    <w:p w14:paraId="44114AE7" w14:textId="77777777" w:rsidR="00912814" w:rsidRDefault="00912814" w:rsidP="00912814">
      <w:pPr>
        <w:pStyle w:val="affff8"/>
        <w:ind w:firstLine="420"/>
        <w:sectPr w:rsidR="00912814" w:rsidSect="00912814">
          <w:pgSz w:w="11906" w:h="16838" w:code="9"/>
          <w:pgMar w:top="1928" w:right="1134" w:bottom="1134" w:left="1134" w:header="1418" w:footer="1134" w:gutter="284"/>
          <w:cols w:space="425"/>
          <w:formProt w:val="0"/>
          <w:docGrid w:type="lines" w:linePitch="312"/>
        </w:sectPr>
      </w:pPr>
    </w:p>
    <w:p w14:paraId="750C13F0" w14:textId="77777777" w:rsidR="00912814" w:rsidRDefault="00912814" w:rsidP="00912814">
      <w:pPr>
        <w:pStyle w:val="afa"/>
        <w:rPr>
          <w:vanish w:val="0"/>
        </w:rPr>
      </w:pPr>
    </w:p>
    <w:p w14:paraId="6ACE88EB" w14:textId="77777777" w:rsidR="00912814" w:rsidRDefault="00912814" w:rsidP="00912814">
      <w:pPr>
        <w:pStyle w:val="aff0"/>
        <w:rPr>
          <w:vanish w:val="0"/>
        </w:rPr>
      </w:pPr>
    </w:p>
    <w:p w14:paraId="19F5092D" w14:textId="44B6F172" w:rsidR="00912814" w:rsidRDefault="00912814" w:rsidP="00912814">
      <w:pPr>
        <w:pStyle w:val="aff5"/>
        <w:spacing w:after="156"/>
      </w:pPr>
      <w:r>
        <w:br/>
      </w:r>
      <w:bookmarkStart w:id="99" w:name="_Toc186833863"/>
      <w:r>
        <w:rPr>
          <w:rFonts w:hint="eastAsia"/>
        </w:rPr>
        <w:t>（资料性）</w:t>
      </w:r>
      <w:r>
        <w:br/>
      </w:r>
      <w:r>
        <w:rPr>
          <w:rFonts w:hint="eastAsia"/>
        </w:rPr>
        <w:t>攀枝花芒果绿色生产主要病虫害防治方案</w:t>
      </w:r>
      <w:bookmarkEnd w:id="99"/>
    </w:p>
    <w:tbl>
      <w:tblPr>
        <w:tblStyle w:val="a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418"/>
        <w:gridCol w:w="1984"/>
        <w:gridCol w:w="4808"/>
      </w:tblGrid>
      <w:tr w:rsidR="00912814" w:rsidRPr="00912814" w14:paraId="62C63127" w14:textId="77777777" w:rsidTr="00661EC5">
        <w:trPr>
          <w:tblHeader/>
          <w:jc w:val="center"/>
        </w:trPr>
        <w:tc>
          <w:tcPr>
            <w:tcW w:w="1124" w:type="dxa"/>
            <w:tcBorders>
              <w:top w:val="single" w:sz="8" w:space="0" w:color="auto"/>
              <w:bottom w:val="single" w:sz="8" w:space="0" w:color="auto"/>
            </w:tcBorders>
            <w:shd w:val="clear" w:color="auto" w:fill="auto"/>
            <w:vAlign w:val="center"/>
          </w:tcPr>
          <w:p w14:paraId="1BE94D19" w14:textId="1827DE37" w:rsidR="00912814" w:rsidRPr="00661EC5" w:rsidRDefault="00912814" w:rsidP="00912814">
            <w:pPr>
              <w:pStyle w:val="afffffffff4"/>
              <w:rPr>
                <w:szCs w:val="18"/>
              </w:rPr>
            </w:pPr>
            <w:r w:rsidRPr="00661EC5">
              <w:rPr>
                <w:rFonts w:hAnsi="宋体" w:cs="宋体" w:hint="eastAsia"/>
                <w:color w:val="000000"/>
                <w:szCs w:val="18"/>
              </w:rPr>
              <w:t>防治对象</w:t>
            </w:r>
          </w:p>
        </w:tc>
        <w:tc>
          <w:tcPr>
            <w:tcW w:w="1418" w:type="dxa"/>
            <w:tcBorders>
              <w:top w:val="single" w:sz="8" w:space="0" w:color="auto"/>
              <w:bottom w:val="single" w:sz="8" w:space="0" w:color="auto"/>
            </w:tcBorders>
            <w:shd w:val="clear" w:color="auto" w:fill="auto"/>
            <w:vAlign w:val="center"/>
          </w:tcPr>
          <w:p w14:paraId="603F78BE" w14:textId="4C84997B" w:rsidR="00912814" w:rsidRPr="00661EC5" w:rsidRDefault="00912814" w:rsidP="00912814">
            <w:pPr>
              <w:pStyle w:val="afffffffff4"/>
              <w:rPr>
                <w:szCs w:val="18"/>
              </w:rPr>
            </w:pPr>
            <w:r w:rsidRPr="00661EC5">
              <w:rPr>
                <w:rFonts w:hAnsi="宋体" w:cs="宋体" w:hint="eastAsia"/>
                <w:color w:val="000000"/>
                <w:szCs w:val="18"/>
              </w:rPr>
              <w:t>防治时期</w:t>
            </w:r>
          </w:p>
        </w:tc>
        <w:tc>
          <w:tcPr>
            <w:tcW w:w="1984" w:type="dxa"/>
            <w:tcBorders>
              <w:top w:val="single" w:sz="8" w:space="0" w:color="auto"/>
              <w:bottom w:val="single" w:sz="8" w:space="0" w:color="auto"/>
            </w:tcBorders>
            <w:shd w:val="clear" w:color="auto" w:fill="auto"/>
            <w:vAlign w:val="center"/>
          </w:tcPr>
          <w:p w14:paraId="7E0807DB" w14:textId="1600D1B0" w:rsidR="00912814" w:rsidRPr="00661EC5" w:rsidRDefault="00912814" w:rsidP="00912814">
            <w:pPr>
              <w:pStyle w:val="afffffffff4"/>
              <w:rPr>
                <w:szCs w:val="18"/>
              </w:rPr>
            </w:pPr>
            <w:r w:rsidRPr="00661EC5">
              <w:rPr>
                <w:rFonts w:hAnsi="宋体" w:cs="宋体" w:hint="eastAsia"/>
                <w:color w:val="000000"/>
                <w:szCs w:val="18"/>
              </w:rPr>
              <w:t>推荐药剂</w:t>
            </w:r>
          </w:p>
        </w:tc>
        <w:tc>
          <w:tcPr>
            <w:tcW w:w="4808" w:type="dxa"/>
            <w:tcBorders>
              <w:top w:val="single" w:sz="8" w:space="0" w:color="auto"/>
              <w:bottom w:val="single" w:sz="8" w:space="0" w:color="auto"/>
            </w:tcBorders>
            <w:shd w:val="clear" w:color="auto" w:fill="auto"/>
            <w:vAlign w:val="center"/>
          </w:tcPr>
          <w:p w14:paraId="15225FE9" w14:textId="387903C9" w:rsidR="00912814" w:rsidRPr="00661EC5" w:rsidRDefault="00912814" w:rsidP="00912814">
            <w:pPr>
              <w:pStyle w:val="afffffffff4"/>
              <w:rPr>
                <w:szCs w:val="18"/>
              </w:rPr>
            </w:pPr>
            <w:r w:rsidRPr="00661EC5">
              <w:rPr>
                <w:rFonts w:hAnsi="宋体" w:cs="宋体" w:hint="eastAsia"/>
                <w:color w:val="000000"/>
                <w:szCs w:val="18"/>
              </w:rPr>
              <w:t>防治方法</w:t>
            </w:r>
          </w:p>
        </w:tc>
      </w:tr>
      <w:tr w:rsidR="00912814" w:rsidRPr="00912814" w14:paraId="36A950AF" w14:textId="77777777" w:rsidTr="00661EC5">
        <w:trPr>
          <w:jc w:val="center"/>
        </w:trPr>
        <w:tc>
          <w:tcPr>
            <w:tcW w:w="1124" w:type="dxa"/>
            <w:tcBorders>
              <w:top w:val="single" w:sz="8" w:space="0" w:color="auto"/>
            </w:tcBorders>
            <w:shd w:val="clear" w:color="auto" w:fill="auto"/>
            <w:vAlign w:val="center"/>
          </w:tcPr>
          <w:p w14:paraId="68589841" w14:textId="15930E5D" w:rsidR="00912814" w:rsidRPr="00912814" w:rsidRDefault="00912814" w:rsidP="00912814">
            <w:pPr>
              <w:pStyle w:val="afffffffff4"/>
              <w:rPr>
                <w:szCs w:val="18"/>
              </w:rPr>
            </w:pPr>
            <w:r w:rsidRPr="00912814">
              <w:rPr>
                <w:rFonts w:hAnsi="宋体" w:cs="宋体" w:hint="eastAsia"/>
                <w:color w:val="000000"/>
                <w:szCs w:val="18"/>
              </w:rPr>
              <w:t>炭疽病</w:t>
            </w:r>
          </w:p>
        </w:tc>
        <w:tc>
          <w:tcPr>
            <w:tcW w:w="1418" w:type="dxa"/>
            <w:tcBorders>
              <w:top w:val="single" w:sz="8" w:space="0" w:color="auto"/>
            </w:tcBorders>
            <w:shd w:val="clear" w:color="auto" w:fill="auto"/>
            <w:vAlign w:val="center"/>
          </w:tcPr>
          <w:p w14:paraId="29D5F5D1" w14:textId="459ABF2E" w:rsidR="00912814" w:rsidRPr="00912814" w:rsidRDefault="00912814" w:rsidP="00912814">
            <w:pPr>
              <w:pStyle w:val="afffffffff4"/>
              <w:rPr>
                <w:szCs w:val="18"/>
              </w:rPr>
            </w:pPr>
            <w:r w:rsidRPr="00912814">
              <w:rPr>
                <w:rFonts w:hAnsi="宋体" w:cs="宋体" w:hint="eastAsia"/>
                <w:color w:val="000000"/>
                <w:szCs w:val="18"/>
              </w:rPr>
              <w:t>抽梢期、花期、幼果期</w:t>
            </w:r>
          </w:p>
        </w:tc>
        <w:tc>
          <w:tcPr>
            <w:tcW w:w="1984" w:type="dxa"/>
            <w:tcBorders>
              <w:top w:val="single" w:sz="8" w:space="0" w:color="auto"/>
            </w:tcBorders>
            <w:shd w:val="clear" w:color="auto" w:fill="auto"/>
            <w:vAlign w:val="center"/>
          </w:tcPr>
          <w:p w14:paraId="1044249A" w14:textId="5CA526CB" w:rsidR="00912814" w:rsidRPr="00912814" w:rsidRDefault="00912814" w:rsidP="00912814">
            <w:pPr>
              <w:pStyle w:val="afffffffff4"/>
              <w:rPr>
                <w:szCs w:val="18"/>
              </w:rPr>
            </w:pPr>
            <w:r w:rsidRPr="00912814">
              <w:rPr>
                <w:rFonts w:hAnsi="宋体" w:cs="宋体" w:hint="eastAsia"/>
                <w:color w:val="000000"/>
                <w:szCs w:val="18"/>
              </w:rPr>
              <w:t>代森锰锌、嘧菌酯、吡唑醚菌酯、甲基硫菌、甲硫•戊唑醇</w:t>
            </w:r>
          </w:p>
        </w:tc>
        <w:tc>
          <w:tcPr>
            <w:tcW w:w="4808" w:type="dxa"/>
            <w:tcBorders>
              <w:top w:val="single" w:sz="8" w:space="0" w:color="auto"/>
            </w:tcBorders>
            <w:shd w:val="clear" w:color="auto" w:fill="auto"/>
            <w:vAlign w:val="center"/>
          </w:tcPr>
          <w:p w14:paraId="213CDAF9" w14:textId="270E1740" w:rsidR="00912814" w:rsidRPr="00912814" w:rsidRDefault="00912814" w:rsidP="00661EC5">
            <w:pPr>
              <w:pStyle w:val="afffffffff4"/>
              <w:jc w:val="left"/>
              <w:rPr>
                <w:szCs w:val="18"/>
              </w:rPr>
            </w:pPr>
            <w:r w:rsidRPr="00912814">
              <w:rPr>
                <w:rFonts w:hAnsi="宋体" w:cs="宋体" w:hint="eastAsia"/>
                <w:color w:val="000000"/>
                <w:szCs w:val="18"/>
              </w:rPr>
              <w:t>冬季清园，清除果园地面的病残体；控制氮肥施用量，防止枝梢徒长</w:t>
            </w:r>
            <w:r w:rsidR="00661EC5">
              <w:rPr>
                <w:rFonts w:hAnsi="宋体" w:cs="宋体" w:hint="eastAsia"/>
                <w:color w:val="000000"/>
                <w:szCs w:val="18"/>
              </w:rPr>
              <w:t>；</w:t>
            </w:r>
            <w:r w:rsidRPr="00912814">
              <w:rPr>
                <w:rFonts w:hAnsi="宋体" w:cs="宋体" w:hint="eastAsia"/>
                <w:color w:val="000000"/>
                <w:szCs w:val="18"/>
              </w:rPr>
              <w:t>合理修剪，改善果园的光照和通风条件，降低园内空气相对湿度；秋季果园修剪后花穗抽出至开花前或抽梢期、始花期至第二次生理落果期或套袋前喷杀菌剂</w:t>
            </w:r>
            <w:r w:rsidR="007709B5">
              <w:rPr>
                <w:rFonts w:hAnsi="宋体" w:cs="宋体" w:hint="eastAsia"/>
                <w:color w:val="000000"/>
                <w:szCs w:val="18"/>
              </w:rPr>
              <w:t xml:space="preserve"> </w:t>
            </w:r>
            <w:r w:rsidRPr="00912814">
              <w:rPr>
                <w:rFonts w:hAnsi="宋体" w:cs="宋体" w:hint="eastAsia"/>
                <w:color w:val="000000"/>
                <w:szCs w:val="18"/>
              </w:rPr>
              <w:t>2～3</w:t>
            </w:r>
            <w:r w:rsidR="007709B5">
              <w:rPr>
                <w:rFonts w:hAnsi="宋体" w:cs="宋体" w:hint="eastAsia"/>
                <w:color w:val="000000"/>
                <w:szCs w:val="18"/>
              </w:rPr>
              <w:t xml:space="preserve"> </w:t>
            </w:r>
            <w:r w:rsidRPr="00912814">
              <w:rPr>
                <w:rFonts w:hAnsi="宋体" w:cs="宋体" w:hint="eastAsia"/>
                <w:color w:val="000000"/>
                <w:szCs w:val="18"/>
              </w:rPr>
              <w:t>次，每次间隔</w:t>
            </w:r>
            <w:r w:rsidR="007709B5">
              <w:rPr>
                <w:rFonts w:hAnsi="宋体" w:cs="宋体" w:hint="eastAsia"/>
                <w:color w:val="000000"/>
                <w:szCs w:val="18"/>
              </w:rPr>
              <w:t xml:space="preserve"> </w:t>
            </w:r>
            <w:r w:rsidRPr="00912814">
              <w:rPr>
                <w:rFonts w:hAnsi="宋体" w:cs="宋体" w:hint="eastAsia"/>
                <w:color w:val="000000"/>
                <w:szCs w:val="18"/>
              </w:rPr>
              <w:t>7～10</w:t>
            </w:r>
            <w:r w:rsidR="007709B5">
              <w:rPr>
                <w:rFonts w:hAnsi="宋体" w:cs="宋体" w:hint="eastAsia"/>
                <w:color w:val="000000"/>
                <w:szCs w:val="18"/>
              </w:rPr>
              <w:t xml:space="preserve"> </w:t>
            </w:r>
            <w:r w:rsidRPr="00912814">
              <w:rPr>
                <w:rFonts w:hAnsi="宋体" w:cs="宋体" w:hint="eastAsia"/>
                <w:color w:val="000000"/>
                <w:szCs w:val="18"/>
              </w:rPr>
              <w:t>天。</w:t>
            </w:r>
          </w:p>
        </w:tc>
      </w:tr>
      <w:tr w:rsidR="00912814" w:rsidRPr="00912814" w14:paraId="09ABB4DF" w14:textId="77777777" w:rsidTr="00661EC5">
        <w:trPr>
          <w:jc w:val="center"/>
        </w:trPr>
        <w:tc>
          <w:tcPr>
            <w:tcW w:w="1124" w:type="dxa"/>
            <w:shd w:val="clear" w:color="auto" w:fill="auto"/>
            <w:vAlign w:val="center"/>
          </w:tcPr>
          <w:p w14:paraId="18891554" w14:textId="6DB4F1ED" w:rsidR="00912814" w:rsidRPr="00912814" w:rsidRDefault="00912814" w:rsidP="00912814">
            <w:pPr>
              <w:pStyle w:val="afffffffff4"/>
              <w:rPr>
                <w:szCs w:val="18"/>
              </w:rPr>
            </w:pPr>
            <w:r w:rsidRPr="00912814">
              <w:rPr>
                <w:rFonts w:hAnsi="宋体" w:cs="宋体" w:hint="eastAsia"/>
                <w:color w:val="000000"/>
                <w:szCs w:val="18"/>
              </w:rPr>
              <w:t>细菌性角斑病</w:t>
            </w:r>
          </w:p>
        </w:tc>
        <w:tc>
          <w:tcPr>
            <w:tcW w:w="1418" w:type="dxa"/>
            <w:shd w:val="clear" w:color="auto" w:fill="auto"/>
            <w:vAlign w:val="center"/>
          </w:tcPr>
          <w:p w14:paraId="5E04037E" w14:textId="51B1F98C" w:rsidR="00912814" w:rsidRPr="00912814" w:rsidRDefault="00912814" w:rsidP="00912814">
            <w:pPr>
              <w:pStyle w:val="afffffffff4"/>
              <w:rPr>
                <w:szCs w:val="18"/>
              </w:rPr>
            </w:pPr>
            <w:r w:rsidRPr="00912814">
              <w:rPr>
                <w:rFonts w:hAnsi="宋体" w:cs="宋体" w:hint="eastAsia"/>
                <w:color w:val="000000"/>
                <w:szCs w:val="18"/>
              </w:rPr>
              <w:t>新梢转绿前、幼果期、暴雨后、秋剪后</w:t>
            </w:r>
          </w:p>
        </w:tc>
        <w:tc>
          <w:tcPr>
            <w:tcW w:w="1984" w:type="dxa"/>
            <w:shd w:val="clear" w:color="auto" w:fill="auto"/>
            <w:vAlign w:val="center"/>
          </w:tcPr>
          <w:p w14:paraId="5B06D9A8" w14:textId="33BF51CB" w:rsidR="00912814" w:rsidRPr="00912814" w:rsidRDefault="00912814" w:rsidP="00912814">
            <w:pPr>
              <w:pStyle w:val="afffffffff4"/>
              <w:rPr>
                <w:szCs w:val="18"/>
              </w:rPr>
            </w:pPr>
            <w:r w:rsidRPr="00912814">
              <w:rPr>
                <w:rFonts w:hAnsi="宋体" w:cs="宋体" w:hint="eastAsia"/>
                <w:color w:val="000000"/>
                <w:szCs w:val="18"/>
              </w:rPr>
              <w:t>氢氧化铜、多粘类芽孢杆菌、春雷霉素、啶酰菌胺、春雷·喹啉铜</w:t>
            </w:r>
          </w:p>
        </w:tc>
        <w:tc>
          <w:tcPr>
            <w:tcW w:w="4808" w:type="dxa"/>
            <w:shd w:val="clear" w:color="auto" w:fill="auto"/>
            <w:vAlign w:val="center"/>
          </w:tcPr>
          <w:p w14:paraId="30D8D68D" w14:textId="438CC264" w:rsidR="00912814" w:rsidRPr="00912814" w:rsidRDefault="00912814" w:rsidP="00661EC5">
            <w:pPr>
              <w:pStyle w:val="afffffffff4"/>
              <w:jc w:val="left"/>
              <w:rPr>
                <w:szCs w:val="18"/>
              </w:rPr>
            </w:pPr>
            <w:r w:rsidRPr="00912814">
              <w:rPr>
                <w:rFonts w:hAnsi="宋体" w:cs="宋体" w:hint="eastAsia"/>
                <w:color w:val="000000"/>
                <w:szCs w:val="18"/>
              </w:rPr>
              <w:t>加强肥水管理，促进秋梢放梢整齐。新梢转绿前或幼果期杀菌剂喷施</w:t>
            </w:r>
            <w:r w:rsidR="007709B5">
              <w:rPr>
                <w:rFonts w:hAnsi="宋体" w:cs="宋体" w:hint="eastAsia"/>
                <w:color w:val="000000"/>
                <w:szCs w:val="18"/>
              </w:rPr>
              <w:t xml:space="preserve"> </w:t>
            </w:r>
            <w:r w:rsidRPr="00912814">
              <w:rPr>
                <w:rFonts w:hAnsi="宋体" w:cs="宋体" w:hint="eastAsia"/>
                <w:color w:val="000000"/>
                <w:szCs w:val="18"/>
              </w:rPr>
              <w:t>2～3</w:t>
            </w:r>
            <w:r w:rsidR="007709B5">
              <w:rPr>
                <w:rFonts w:hAnsi="宋体" w:cs="宋体" w:hint="eastAsia"/>
                <w:color w:val="000000"/>
                <w:szCs w:val="18"/>
              </w:rPr>
              <w:t xml:space="preserve"> </w:t>
            </w:r>
            <w:r w:rsidRPr="00912814">
              <w:rPr>
                <w:rFonts w:hAnsi="宋体" w:cs="宋体" w:hint="eastAsia"/>
                <w:color w:val="000000"/>
                <w:szCs w:val="18"/>
              </w:rPr>
              <w:t>次，每次间隔</w:t>
            </w:r>
            <w:r w:rsidR="007709B5">
              <w:rPr>
                <w:rFonts w:hAnsi="宋体" w:cs="宋体" w:hint="eastAsia"/>
                <w:color w:val="000000"/>
                <w:szCs w:val="18"/>
              </w:rPr>
              <w:t xml:space="preserve"> </w:t>
            </w:r>
            <w:r w:rsidRPr="00912814">
              <w:rPr>
                <w:rFonts w:hAnsi="宋体" w:cs="宋体" w:hint="eastAsia"/>
                <w:color w:val="000000"/>
                <w:szCs w:val="18"/>
              </w:rPr>
              <w:t>7～10</w:t>
            </w:r>
            <w:r w:rsidR="007709B5">
              <w:rPr>
                <w:rFonts w:hAnsi="宋体" w:cs="宋体" w:hint="eastAsia"/>
                <w:color w:val="000000"/>
                <w:szCs w:val="18"/>
              </w:rPr>
              <w:t xml:space="preserve"> </w:t>
            </w:r>
            <w:r w:rsidRPr="00912814">
              <w:rPr>
                <w:rFonts w:hAnsi="宋体" w:cs="宋体" w:hint="eastAsia"/>
                <w:color w:val="000000"/>
                <w:szCs w:val="18"/>
              </w:rPr>
              <w:t>天。暴风雨后病害流行期尽快抢晴施药。果实套袋前喷杀虫杀菌剂</w:t>
            </w:r>
            <w:r w:rsidR="007709B5">
              <w:rPr>
                <w:rFonts w:hAnsi="宋体" w:cs="宋体" w:hint="eastAsia"/>
                <w:color w:val="000000"/>
                <w:szCs w:val="18"/>
              </w:rPr>
              <w:t xml:space="preserve"> </w:t>
            </w:r>
            <w:r w:rsidRPr="00912814">
              <w:rPr>
                <w:rFonts w:hAnsi="宋体" w:cs="宋体" w:hint="eastAsia"/>
                <w:color w:val="000000"/>
                <w:szCs w:val="18"/>
              </w:rPr>
              <w:t>1</w:t>
            </w:r>
            <w:r w:rsidR="007709B5">
              <w:rPr>
                <w:rFonts w:hAnsi="宋体" w:cs="宋体" w:hint="eastAsia"/>
                <w:color w:val="000000"/>
                <w:szCs w:val="18"/>
              </w:rPr>
              <w:t xml:space="preserve"> </w:t>
            </w:r>
            <w:r w:rsidRPr="00912814">
              <w:rPr>
                <w:rFonts w:hAnsi="宋体" w:cs="宋体" w:hint="eastAsia"/>
                <w:color w:val="000000"/>
                <w:szCs w:val="18"/>
              </w:rPr>
              <w:t>次，最好喷药待药液干后立即套袋。</w:t>
            </w:r>
          </w:p>
        </w:tc>
      </w:tr>
      <w:tr w:rsidR="00912814" w:rsidRPr="00912814" w14:paraId="6FBF660E" w14:textId="77777777" w:rsidTr="00661EC5">
        <w:trPr>
          <w:jc w:val="center"/>
        </w:trPr>
        <w:tc>
          <w:tcPr>
            <w:tcW w:w="1124" w:type="dxa"/>
            <w:shd w:val="clear" w:color="auto" w:fill="auto"/>
            <w:vAlign w:val="center"/>
          </w:tcPr>
          <w:p w14:paraId="1B4673BB" w14:textId="31B03D9C" w:rsidR="00912814" w:rsidRPr="00912814" w:rsidRDefault="00912814" w:rsidP="00912814">
            <w:pPr>
              <w:pStyle w:val="afffffffff4"/>
              <w:rPr>
                <w:szCs w:val="18"/>
              </w:rPr>
            </w:pPr>
            <w:r w:rsidRPr="00912814">
              <w:rPr>
                <w:rFonts w:hAnsi="宋体" w:cs="宋体" w:hint="eastAsia"/>
                <w:color w:val="000000"/>
                <w:szCs w:val="18"/>
              </w:rPr>
              <w:t>白粉病</w:t>
            </w:r>
          </w:p>
        </w:tc>
        <w:tc>
          <w:tcPr>
            <w:tcW w:w="1418" w:type="dxa"/>
            <w:shd w:val="clear" w:color="auto" w:fill="auto"/>
            <w:vAlign w:val="center"/>
          </w:tcPr>
          <w:p w14:paraId="78D2808E" w14:textId="513859FF" w:rsidR="00912814" w:rsidRPr="00912814" w:rsidRDefault="00912814" w:rsidP="00912814">
            <w:pPr>
              <w:pStyle w:val="afffffffff4"/>
              <w:rPr>
                <w:szCs w:val="18"/>
              </w:rPr>
            </w:pPr>
            <w:r w:rsidRPr="00912814">
              <w:rPr>
                <w:rFonts w:hAnsi="宋体" w:cs="宋体" w:hint="eastAsia"/>
                <w:color w:val="000000"/>
                <w:szCs w:val="18"/>
              </w:rPr>
              <w:t>始花期、谢花期、第一、第二次生理落果期</w:t>
            </w:r>
          </w:p>
        </w:tc>
        <w:tc>
          <w:tcPr>
            <w:tcW w:w="1984" w:type="dxa"/>
            <w:shd w:val="clear" w:color="auto" w:fill="auto"/>
            <w:vAlign w:val="center"/>
          </w:tcPr>
          <w:p w14:paraId="3E9ACD8F" w14:textId="79E15AAF" w:rsidR="00912814" w:rsidRPr="00912814" w:rsidRDefault="00912814" w:rsidP="00912814">
            <w:pPr>
              <w:pStyle w:val="afffffffff4"/>
              <w:rPr>
                <w:szCs w:val="18"/>
              </w:rPr>
            </w:pPr>
            <w:r w:rsidRPr="00912814">
              <w:rPr>
                <w:rFonts w:hAnsi="宋体" w:cs="宋体" w:hint="eastAsia"/>
                <w:color w:val="000000"/>
                <w:szCs w:val="18"/>
              </w:rPr>
              <w:t>硫磺悬浮剂、啶酰菌胺、烯唑醇</w:t>
            </w:r>
          </w:p>
        </w:tc>
        <w:tc>
          <w:tcPr>
            <w:tcW w:w="4808" w:type="dxa"/>
            <w:shd w:val="clear" w:color="auto" w:fill="auto"/>
            <w:vAlign w:val="center"/>
          </w:tcPr>
          <w:p w14:paraId="53CCB818" w14:textId="098D6DB1" w:rsidR="00912814" w:rsidRPr="00912814" w:rsidRDefault="00912814" w:rsidP="00661EC5">
            <w:pPr>
              <w:pStyle w:val="afffffffff4"/>
              <w:jc w:val="left"/>
              <w:rPr>
                <w:szCs w:val="18"/>
              </w:rPr>
            </w:pPr>
            <w:r w:rsidRPr="00912814">
              <w:rPr>
                <w:rFonts w:hAnsi="宋体" w:cs="宋体" w:hint="eastAsia"/>
                <w:color w:val="000000"/>
                <w:szCs w:val="18"/>
              </w:rPr>
              <w:t>采用平衡施肥，避免过量施用化学氮肥。始花期、谢花期、第一、第二次生理落果期喷施</w:t>
            </w:r>
            <w:r w:rsidR="007709B5">
              <w:rPr>
                <w:rFonts w:hAnsi="宋体" w:cs="宋体" w:hint="eastAsia"/>
                <w:color w:val="000000"/>
                <w:szCs w:val="18"/>
              </w:rPr>
              <w:t xml:space="preserve"> </w:t>
            </w:r>
            <w:r w:rsidRPr="00912814">
              <w:rPr>
                <w:rFonts w:hAnsi="宋体" w:cs="宋体" w:hint="eastAsia"/>
                <w:color w:val="000000"/>
                <w:szCs w:val="18"/>
              </w:rPr>
              <w:t>2～3</w:t>
            </w:r>
            <w:r w:rsidR="007709B5">
              <w:rPr>
                <w:rFonts w:hAnsi="宋体" w:cs="宋体" w:hint="eastAsia"/>
                <w:color w:val="000000"/>
                <w:szCs w:val="18"/>
              </w:rPr>
              <w:t xml:space="preserve"> </w:t>
            </w:r>
            <w:r w:rsidRPr="00912814">
              <w:rPr>
                <w:rFonts w:hAnsi="宋体" w:cs="宋体" w:hint="eastAsia"/>
                <w:color w:val="000000"/>
                <w:szCs w:val="18"/>
              </w:rPr>
              <w:t>次，每次间隔</w:t>
            </w:r>
            <w:r w:rsidR="007709B5">
              <w:rPr>
                <w:rFonts w:hAnsi="宋体" w:cs="宋体" w:hint="eastAsia"/>
                <w:color w:val="000000"/>
                <w:szCs w:val="18"/>
              </w:rPr>
              <w:t xml:space="preserve"> </w:t>
            </w:r>
            <w:r w:rsidRPr="00912814">
              <w:rPr>
                <w:rFonts w:hAnsi="宋体" w:cs="宋体" w:hint="eastAsia"/>
                <w:color w:val="000000"/>
                <w:szCs w:val="18"/>
              </w:rPr>
              <w:t>10～15</w:t>
            </w:r>
            <w:r w:rsidR="007709B5">
              <w:rPr>
                <w:rFonts w:hAnsi="宋体" w:cs="宋体" w:hint="eastAsia"/>
                <w:color w:val="000000"/>
                <w:szCs w:val="18"/>
              </w:rPr>
              <w:t xml:space="preserve"> </w:t>
            </w:r>
            <w:r w:rsidRPr="00912814">
              <w:rPr>
                <w:rFonts w:hAnsi="宋体" w:cs="宋体" w:hint="eastAsia"/>
                <w:color w:val="000000"/>
                <w:szCs w:val="18"/>
              </w:rPr>
              <w:t>天。</w:t>
            </w:r>
          </w:p>
        </w:tc>
      </w:tr>
      <w:tr w:rsidR="00912814" w:rsidRPr="00912814" w14:paraId="164D3A43" w14:textId="77777777" w:rsidTr="00661EC5">
        <w:trPr>
          <w:jc w:val="center"/>
        </w:trPr>
        <w:tc>
          <w:tcPr>
            <w:tcW w:w="1124" w:type="dxa"/>
            <w:shd w:val="clear" w:color="auto" w:fill="auto"/>
            <w:vAlign w:val="center"/>
          </w:tcPr>
          <w:p w14:paraId="1CBB1229" w14:textId="0022BB90" w:rsidR="00912814" w:rsidRPr="00912814" w:rsidRDefault="00912814" w:rsidP="00912814">
            <w:pPr>
              <w:pStyle w:val="afffffffff4"/>
              <w:rPr>
                <w:szCs w:val="18"/>
              </w:rPr>
            </w:pPr>
            <w:r w:rsidRPr="00912814">
              <w:rPr>
                <w:rFonts w:hAnsi="宋体" w:cs="宋体" w:hint="eastAsia"/>
                <w:color w:val="000000"/>
                <w:szCs w:val="18"/>
              </w:rPr>
              <w:t>流胶病</w:t>
            </w:r>
          </w:p>
        </w:tc>
        <w:tc>
          <w:tcPr>
            <w:tcW w:w="1418" w:type="dxa"/>
            <w:shd w:val="clear" w:color="auto" w:fill="auto"/>
            <w:vAlign w:val="center"/>
          </w:tcPr>
          <w:p w14:paraId="4FB47819" w14:textId="4F822986" w:rsidR="00912814" w:rsidRPr="00912814" w:rsidRDefault="00912814" w:rsidP="00912814">
            <w:pPr>
              <w:pStyle w:val="afffffffff4"/>
              <w:rPr>
                <w:szCs w:val="18"/>
              </w:rPr>
            </w:pPr>
            <w:r w:rsidRPr="00912814">
              <w:rPr>
                <w:rFonts w:hAnsi="宋体" w:cs="宋体" w:hint="eastAsia"/>
                <w:color w:val="000000"/>
                <w:szCs w:val="18"/>
              </w:rPr>
              <w:t>发病初期</w:t>
            </w:r>
          </w:p>
        </w:tc>
        <w:tc>
          <w:tcPr>
            <w:tcW w:w="1984" w:type="dxa"/>
            <w:shd w:val="clear" w:color="auto" w:fill="auto"/>
            <w:vAlign w:val="center"/>
          </w:tcPr>
          <w:p w14:paraId="597042AE" w14:textId="4F7FEBF2" w:rsidR="00912814" w:rsidRPr="00912814" w:rsidRDefault="00912814" w:rsidP="00912814">
            <w:pPr>
              <w:pStyle w:val="afffffffff4"/>
              <w:rPr>
                <w:szCs w:val="18"/>
              </w:rPr>
            </w:pPr>
            <w:r w:rsidRPr="00912814">
              <w:rPr>
                <w:rFonts w:hAnsi="宋体" w:cs="宋体" w:hint="eastAsia"/>
                <w:color w:val="000000"/>
                <w:szCs w:val="18"/>
              </w:rPr>
              <w:t>氢氧化铜、苯醚甲环唑</w:t>
            </w:r>
          </w:p>
        </w:tc>
        <w:tc>
          <w:tcPr>
            <w:tcW w:w="4808" w:type="dxa"/>
            <w:shd w:val="clear" w:color="auto" w:fill="auto"/>
            <w:vAlign w:val="center"/>
          </w:tcPr>
          <w:p w14:paraId="42BAE0C2" w14:textId="79631942" w:rsidR="00912814" w:rsidRPr="00912814" w:rsidRDefault="00912814" w:rsidP="00661EC5">
            <w:pPr>
              <w:pStyle w:val="afffffffff4"/>
              <w:jc w:val="left"/>
              <w:rPr>
                <w:szCs w:val="18"/>
              </w:rPr>
            </w:pPr>
            <w:r w:rsidRPr="00912814">
              <w:rPr>
                <w:rFonts w:hAnsi="宋体" w:cs="宋体" w:hint="eastAsia"/>
                <w:color w:val="000000"/>
                <w:szCs w:val="18"/>
              </w:rPr>
              <w:t>刮除病部，后用氢氧化铜、苯醚甲环唑涂抹伤口</w:t>
            </w:r>
            <w:r w:rsidR="007709B5">
              <w:rPr>
                <w:rFonts w:hAnsi="宋体" w:cs="宋体" w:hint="eastAsia"/>
                <w:color w:val="000000"/>
                <w:szCs w:val="18"/>
              </w:rPr>
              <w:t>。</w:t>
            </w:r>
          </w:p>
        </w:tc>
      </w:tr>
      <w:tr w:rsidR="00912814" w:rsidRPr="00912814" w14:paraId="0EC01B8B" w14:textId="77777777" w:rsidTr="00661EC5">
        <w:trPr>
          <w:jc w:val="center"/>
        </w:trPr>
        <w:tc>
          <w:tcPr>
            <w:tcW w:w="1124" w:type="dxa"/>
            <w:shd w:val="clear" w:color="auto" w:fill="auto"/>
            <w:vAlign w:val="center"/>
          </w:tcPr>
          <w:p w14:paraId="2BC0D044" w14:textId="796890D2" w:rsidR="00912814" w:rsidRPr="00912814" w:rsidRDefault="00912814" w:rsidP="00912814">
            <w:pPr>
              <w:pStyle w:val="afffffffff4"/>
              <w:rPr>
                <w:szCs w:val="18"/>
              </w:rPr>
            </w:pPr>
            <w:r w:rsidRPr="00912814">
              <w:rPr>
                <w:rFonts w:hAnsi="宋体" w:cs="宋体" w:hint="eastAsia"/>
                <w:color w:val="000000"/>
                <w:szCs w:val="18"/>
              </w:rPr>
              <w:t>芒果畸形病</w:t>
            </w:r>
          </w:p>
        </w:tc>
        <w:tc>
          <w:tcPr>
            <w:tcW w:w="1418" w:type="dxa"/>
            <w:shd w:val="clear" w:color="auto" w:fill="auto"/>
            <w:vAlign w:val="center"/>
          </w:tcPr>
          <w:p w14:paraId="1F0295D3" w14:textId="3B88D262" w:rsidR="00912814" w:rsidRPr="00912814" w:rsidRDefault="00912814" w:rsidP="00912814">
            <w:pPr>
              <w:pStyle w:val="afffffffff4"/>
              <w:rPr>
                <w:szCs w:val="18"/>
              </w:rPr>
            </w:pPr>
            <w:r w:rsidRPr="00912814">
              <w:rPr>
                <w:rFonts w:hAnsi="宋体" w:cs="宋体" w:hint="eastAsia"/>
                <w:color w:val="000000"/>
                <w:szCs w:val="18"/>
              </w:rPr>
              <w:t>花期、抽梢期</w:t>
            </w:r>
          </w:p>
        </w:tc>
        <w:tc>
          <w:tcPr>
            <w:tcW w:w="1984" w:type="dxa"/>
            <w:shd w:val="clear" w:color="auto" w:fill="auto"/>
            <w:vAlign w:val="center"/>
          </w:tcPr>
          <w:p w14:paraId="413A8051" w14:textId="0AFBCA74" w:rsidR="00912814" w:rsidRPr="00912814" w:rsidRDefault="00912814" w:rsidP="00912814">
            <w:pPr>
              <w:pStyle w:val="afffffffff4"/>
              <w:rPr>
                <w:szCs w:val="18"/>
              </w:rPr>
            </w:pPr>
            <w:r w:rsidRPr="00912814">
              <w:rPr>
                <w:rFonts w:hAnsi="宋体" w:cs="宋体" w:hint="eastAsia"/>
                <w:color w:val="000000"/>
                <w:szCs w:val="18"/>
              </w:rPr>
              <w:t>甲基硫菌灵、多菌灵</w:t>
            </w:r>
          </w:p>
        </w:tc>
        <w:tc>
          <w:tcPr>
            <w:tcW w:w="4808" w:type="dxa"/>
            <w:shd w:val="clear" w:color="auto" w:fill="auto"/>
            <w:vAlign w:val="center"/>
          </w:tcPr>
          <w:p w14:paraId="7C5973E5" w14:textId="7892773D" w:rsidR="00912814" w:rsidRPr="00912814" w:rsidRDefault="00912814" w:rsidP="00661EC5">
            <w:pPr>
              <w:pStyle w:val="afffffffff4"/>
              <w:jc w:val="left"/>
              <w:rPr>
                <w:szCs w:val="18"/>
              </w:rPr>
            </w:pPr>
            <w:r w:rsidRPr="00912814">
              <w:rPr>
                <w:rFonts w:hAnsi="宋体" w:cs="宋体" w:hint="eastAsia"/>
                <w:color w:val="000000"/>
                <w:szCs w:val="18"/>
              </w:rPr>
              <w:t>平衡施肥，增强树势，发现畸形花、畸形枝立刻剪除带出果园统一销毁，并喷施多菌灵。</w:t>
            </w:r>
          </w:p>
        </w:tc>
      </w:tr>
      <w:tr w:rsidR="00912814" w:rsidRPr="00912814" w14:paraId="382A9373" w14:textId="77777777" w:rsidTr="00661EC5">
        <w:trPr>
          <w:jc w:val="center"/>
        </w:trPr>
        <w:tc>
          <w:tcPr>
            <w:tcW w:w="1124" w:type="dxa"/>
            <w:shd w:val="clear" w:color="auto" w:fill="auto"/>
            <w:vAlign w:val="center"/>
          </w:tcPr>
          <w:p w14:paraId="7AED6701" w14:textId="25F55AB8" w:rsidR="00912814" w:rsidRPr="00912814" w:rsidRDefault="00912814" w:rsidP="00912814">
            <w:pPr>
              <w:pStyle w:val="afffffffff4"/>
              <w:rPr>
                <w:szCs w:val="18"/>
              </w:rPr>
            </w:pPr>
            <w:r w:rsidRPr="00912814">
              <w:rPr>
                <w:rFonts w:hAnsi="宋体" w:cs="宋体" w:hint="eastAsia"/>
                <w:color w:val="000000"/>
                <w:szCs w:val="18"/>
              </w:rPr>
              <w:t>蓟马</w:t>
            </w:r>
          </w:p>
        </w:tc>
        <w:tc>
          <w:tcPr>
            <w:tcW w:w="1418" w:type="dxa"/>
            <w:shd w:val="clear" w:color="auto" w:fill="auto"/>
            <w:vAlign w:val="center"/>
          </w:tcPr>
          <w:p w14:paraId="00958475" w14:textId="50A60C8D" w:rsidR="00912814" w:rsidRPr="00912814" w:rsidRDefault="00912814" w:rsidP="00912814">
            <w:pPr>
              <w:pStyle w:val="afffffffff4"/>
              <w:rPr>
                <w:szCs w:val="18"/>
              </w:rPr>
            </w:pPr>
            <w:r w:rsidRPr="00912814">
              <w:rPr>
                <w:rFonts w:hAnsi="宋体" w:cs="宋体" w:hint="eastAsia"/>
                <w:color w:val="000000"/>
                <w:szCs w:val="18"/>
              </w:rPr>
              <w:t>嫩梢、嫩叶、花穗和幼果期</w:t>
            </w:r>
          </w:p>
        </w:tc>
        <w:tc>
          <w:tcPr>
            <w:tcW w:w="1984" w:type="dxa"/>
            <w:shd w:val="clear" w:color="auto" w:fill="auto"/>
            <w:vAlign w:val="center"/>
          </w:tcPr>
          <w:p w14:paraId="03072FFC" w14:textId="0D3C508C" w:rsidR="00912814" w:rsidRPr="00912814" w:rsidRDefault="00912814" w:rsidP="00912814">
            <w:pPr>
              <w:pStyle w:val="afffffffff4"/>
              <w:rPr>
                <w:szCs w:val="18"/>
              </w:rPr>
            </w:pPr>
            <w:r w:rsidRPr="00912814">
              <w:rPr>
                <w:rFonts w:hAnsi="宋体" w:cs="宋体" w:hint="eastAsia"/>
                <w:color w:val="000000"/>
                <w:szCs w:val="18"/>
              </w:rPr>
              <w:t>金龟子绿僵菌、乙基多杀菌素、甲氨基阿维菌素苯甲酸盐</w:t>
            </w:r>
          </w:p>
        </w:tc>
        <w:tc>
          <w:tcPr>
            <w:tcW w:w="4808" w:type="dxa"/>
            <w:shd w:val="clear" w:color="auto" w:fill="auto"/>
            <w:vAlign w:val="center"/>
          </w:tcPr>
          <w:p w14:paraId="45C881DB" w14:textId="42199C2D" w:rsidR="00912814" w:rsidRPr="00912814" w:rsidRDefault="00912814" w:rsidP="00661EC5">
            <w:pPr>
              <w:pStyle w:val="afffffffff4"/>
              <w:jc w:val="left"/>
              <w:rPr>
                <w:szCs w:val="18"/>
              </w:rPr>
            </w:pPr>
            <w:r w:rsidRPr="00912814">
              <w:rPr>
                <w:rFonts w:hAnsi="宋体" w:cs="宋体" w:hint="eastAsia"/>
                <w:color w:val="000000"/>
                <w:szCs w:val="18"/>
              </w:rPr>
              <w:t>于芒果谢花后开始挂蓝板诱杀，从花穗期至果实第二次生理落果前喷施金龟子绿僵菌、乙基多杀菌素、甲氨基阿维菌素苯甲酸盐</w:t>
            </w:r>
            <w:r w:rsidR="007709B5">
              <w:rPr>
                <w:rFonts w:hAnsi="宋体" w:cs="宋体" w:hint="eastAsia"/>
                <w:color w:val="000000"/>
                <w:szCs w:val="18"/>
              </w:rPr>
              <w:t xml:space="preserve"> </w:t>
            </w:r>
            <w:r w:rsidRPr="00912814">
              <w:rPr>
                <w:rFonts w:hAnsi="宋体" w:cs="宋体" w:hint="eastAsia"/>
                <w:color w:val="000000"/>
                <w:szCs w:val="18"/>
              </w:rPr>
              <w:t>2～3</w:t>
            </w:r>
            <w:r w:rsidR="007709B5">
              <w:rPr>
                <w:rFonts w:hAnsi="宋体" w:cs="宋体" w:hint="eastAsia"/>
                <w:color w:val="000000"/>
                <w:szCs w:val="18"/>
              </w:rPr>
              <w:t xml:space="preserve"> </w:t>
            </w:r>
            <w:r w:rsidRPr="00912814">
              <w:rPr>
                <w:rFonts w:hAnsi="宋体" w:cs="宋体" w:hint="eastAsia"/>
                <w:color w:val="000000"/>
                <w:szCs w:val="18"/>
              </w:rPr>
              <w:t>次，每次间隔</w:t>
            </w:r>
            <w:r w:rsidR="007709B5">
              <w:rPr>
                <w:rFonts w:hAnsi="宋体" w:cs="宋体" w:hint="eastAsia"/>
                <w:color w:val="000000"/>
                <w:szCs w:val="18"/>
              </w:rPr>
              <w:t xml:space="preserve"> </w:t>
            </w:r>
            <w:r w:rsidRPr="00912814">
              <w:rPr>
                <w:rFonts w:hAnsi="宋体" w:cs="宋体" w:hint="eastAsia"/>
                <w:color w:val="000000"/>
                <w:szCs w:val="18"/>
              </w:rPr>
              <w:t>7～10</w:t>
            </w:r>
            <w:r w:rsidR="007709B5">
              <w:rPr>
                <w:rFonts w:hAnsi="宋体" w:cs="宋体" w:hint="eastAsia"/>
                <w:color w:val="000000"/>
                <w:szCs w:val="18"/>
              </w:rPr>
              <w:t xml:space="preserve"> </w:t>
            </w:r>
            <w:r w:rsidRPr="00912814">
              <w:rPr>
                <w:rFonts w:hAnsi="宋体" w:cs="宋体" w:hint="eastAsia"/>
                <w:color w:val="000000"/>
                <w:szCs w:val="18"/>
              </w:rPr>
              <w:t>天，交替用药。</w:t>
            </w:r>
          </w:p>
        </w:tc>
      </w:tr>
      <w:tr w:rsidR="00912814" w:rsidRPr="00912814" w14:paraId="7B94D5AF" w14:textId="77777777" w:rsidTr="00661EC5">
        <w:trPr>
          <w:jc w:val="center"/>
        </w:trPr>
        <w:tc>
          <w:tcPr>
            <w:tcW w:w="1124" w:type="dxa"/>
            <w:shd w:val="clear" w:color="auto" w:fill="auto"/>
            <w:vAlign w:val="center"/>
          </w:tcPr>
          <w:p w14:paraId="546768AF" w14:textId="117DBBF4" w:rsidR="00912814" w:rsidRPr="00912814" w:rsidRDefault="00912814" w:rsidP="00912814">
            <w:pPr>
              <w:pStyle w:val="afffffffff4"/>
              <w:rPr>
                <w:szCs w:val="18"/>
              </w:rPr>
            </w:pPr>
            <w:r w:rsidRPr="00912814">
              <w:rPr>
                <w:rFonts w:hAnsi="宋体" w:cs="宋体" w:hint="eastAsia"/>
                <w:color w:val="000000"/>
                <w:szCs w:val="18"/>
              </w:rPr>
              <w:t>叶瘿蚊</w:t>
            </w:r>
          </w:p>
        </w:tc>
        <w:tc>
          <w:tcPr>
            <w:tcW w:w="1418" w:type="dxa"/>
            <w:shd w:val="clear" w:color="auto" w:fill="auto"/>
            <w:vAlign w:val="center"/>
          </w:tcPr>
          <w:p w14:paraId="1E27ED79" w14:textId="1FA02D46" w:rsidR="00912814" w:rsidRPr="00912814" w:rsidRDefault="00912814" w:rsidP="00912814">
            <w:pPr>
              <w:pStyle w:val="afffffffff4"/>
              <w:rPr>
                <w:szCs w:val="18"/>
              </w:rPr>
            </w:pPr>
            <w:r w:rsidRPr="00912814">
              <w:rPr>
                <w:rFonts w:hAnsi="宋体" w:cs="宋体" w:hint="eastAsia"/>
                <w:color w:val="000000"/>
                <w:szCs w:val="18"/>
              </w:rPr>
              <w:t>新梢抽出期</w:t>
            </w:r>
          </w:p>
        </w:tc>
        <w:tc>
          <w:tcPr>
            <w:tcW w:w="1984" w:type="dxa"/>
            <w:shd w:val="clear" w:color="auto" w:fill="auto"/>
            <w:vAlign w:val="center"/>
          </w:tcPr>
          <w:p w14:paraId="7CCE0402" w14:textId="5EF5A1A8" w:rsidR="00912814" w:rsidRPr="00912814" w:rsidRDefault="00912814" w:rsidP="00912814">
            <w:pPr>
              <w:pStyle w:val="afffffffff4"/>
              <w:rPr>
                <w:szCs w:val="18"/>
              </w:rPr>
            </w:pPr>
            <w:r w:rsidRPr="00912814">
              <w:rPr>
                <w:rFonts w:hAnsi="宋体" w:cs="宋体" w:hint="eastAsia"/>
                <w:color w:val="000000"/>
                <w:szCs w:val="18"/>
              </w:rPr>
              <w:t>三氟氯氰菊酯、 高效氯氰菊酯</w:t>
            </w:r>
          </w:p>
        </w:tc>
        <w:tc>
          <w:tcPr>
            <w:tcW w:w="4808" w:type="dxa"/>
            <w:shd w:val="clear" w:color="auto" w:fill="auto"/>
            <w:vAlign w:val="center"/>
          </w:tcPr>
          <w:p w14:paraId="067CC4C1" w14:textId="78B5288F" w:rsidR="00912814" w:rsidRPr="00912814" w:rsidRDefault="00912814" w:rsidP="00661EC5">
            <w:pPr>
              <w:pStyle w:val="afffffffff4"/>
              <w:jc w:val="left"/>
              <w:rPr>
                <w:szCs w:val="18"/>
              </w:rPr>
            </w:pPr>
            <w:r w:rsidRPr="00912814">
              <w:rPr>
                <w:rFonts w:hAnsi="宋体" w:cs="宋体" w:hint="eastAsia"/>
                <w:color w:val="000000"/>
                <w:szCs w:val="18"/>
              </w:rPr>
              <w:t>及时清园，适时修剪，以保持果园内树冠通风透光。及时除草，适时松土，以破坏叶瘿蚊滋生、繁殖及化蛹场所。合理施肥，促进新梢抽发整齐。在新梢抽出期喷施杀虫剂</w:t>
            </w:r>
            <w:r w:rsidR="007709B5">
              <w:rPr>
                <w:rFonts w:hAnsi="宋体" w:cs="宋体" w:hint="eastAsia"/>
                <w:color w:val="000000"/>
                <w:szCs w:val="18"/>
              </w:rPr>
              <w:t xml:space="preserve"> </w:t>
            </w:r>
            <w:r w:rsidRPr="00912814">
              <w:rPr>
                <w:rFonts w:hAnsi="宋体" w:cs="宋体" w:hint="eastAsia"/>
                <w:color w:val="000000"/>
                <w:szCs w:val="18"/>
              </w:rPr>
              <w:t>2～3次，每次间隔</w:t>
            </w:r>
            <w:r w:rsidR="007709B5">
              <w:rPr>
                <w:rFonts w:hAnsi="宋体" w:cs="宋体" w:hint="eastAsia"/>
                <w:color w:val="000000"/>
                <w:szCs w:val="18"/>
              </w:rPr>
              <w:t xml:space="preserve"> </w:t>
            </w:r>
            <w:r w:rsidRPr="00912814">
              <w:rPr>
                <w:rFonts w:hAnsi="宋体" w:cs="宋体" w:hint="eastAsia"/>
                <w:color w:val="000000"/>
                <w:szCs w:val="18"/>
              </w:rPr>
              <w:t>7～10</w:t>
            </w:r>
            <w:r w:rsidR="007709B5">
              <w:rPr>
                <w:rFonts w:hAnsi="宋体" w:cs="宋体" w:hint="eastAsia"/>
                <w:color w:val="000000"/>
                <w:szCs w:val="18"/>
              </w:rPr>
              <w:t xml:space="preserve"> </w:t>
            </w:r>
            <w:r w:rsidRPr="00912814">
              <w:rPr>
                <w:rFonts w:hAnsi="宋体" w:cs="宋体" w:hint="eastAsia"/>
                <w:color w:val="000000"/>
                <w:szCs w:val="18"/>
              </w:rPr>
              <w:t>天</w:t>
            </w:r>
            <w:r w:rsidR="007709B5">
              <w:rPr>
                <w:rFonts w:hAnsi="宋体" w:cs="宋体" w:hint="eastAsia"/>
                <w:color w:val="000000"/>
                <w:szCs w:val="18"/>
              </w:rPr>
              <w:t>。</w:t>
            </w:r>
          </w:p>
        </w:tc>
      </w:tr>
      <w:tr w:rsidR="00912814" w:rsidRPr="00912814" w14:paraId="2AF0AD96" w14:textId="77777777" w:rsidTr="00661EC5">
        <w:trPr>
          <w:jc w:val="center"/>
        </w:trPr>
        <w:tc>
          <w:tcPr>
            <w:tcW w:w="1124" w:type="dxa"/>
            <w:shd w:val="clear" w:color="auto" w:fill="auto"/>
            <w:vAlign w:val="center"/>
          </w:tcPr>
          <w:p w14:paraId="17D695E9" w14:textId="24B73B5F" w:rsidR="00912814" w:rsidRPr="00912814" w:rsidRDefault="00912814" w:rsidP="00912814">
            <w:pPr>
              <w:pStyle w:val="afffffffff4"/>
              <w:rPr>
                <w:szCs w:val="18"/>
              </w:rPr>
            </w:pPr>
            <w:r w:rsidRPr="00912814">
              <w:rPr>
                <w:rFonts w:hAnsi="宋体" w:cs="宋体" w:hint="eastAsia"/>
                <w:color w:val="000000"/>
                <w:szCs w:val="18"/>
              </w:rPr>
              <w:t>桔小实蝇</w:t>
            </w:r>
          </w:p>
        </w:tc>
        <w:tc>
          <w:tcPr>
            <w:tcW w:w="1418" w:type="dxa"/>
            <w:shd w:val="clear" w:color="auto" w:fill="auto"/>
            <w:vAlign w:val="center"/>
          </w:tcPr>
          <w:p w14:paraId="1E41BE86" w14:textId="246D7D69" w:rsidR="00912814" w:rsidRPr="00912814" w:rsidRDefault="00912814" w:rsidP="00912814">
            <w:pPr>
              <w:pStyle w:val="afffffffff4"/>
              <w:rPr>
                <w:szCs w:val="18"/>
              </w:rPr>
            </w:pPr>
            <w:r w:rsidRPr="00912814">
              <w:rPr>
                <w:rFonts w:hAnsi="宋体" w:cs="宋体" w:hint="eastAsia"/>
                <w:color w:val="000000"/>
                <w:szCs w:val="18"/>
              </w:rPr>
              <w:t>成虫产卵盛期前</w:t>
            </w:r>
          </w:p>
        </w:tc>
        <w:tc>
          <w:tcPr>
            <w:tcW w:w="1984" w:type="dxa"/>
            <w:shd w:val="clear" w:color="auto" w:fill="auto"/>
            <w:vAlign w:val="center"/>
          </w:tcPr>
          <w:p w14:paraId="5B36DAF8" w14:textId="1770ED14" w:rsidR="00912814" w:rsidRPr="00912814" w:rsidRDefault="00912814" w:rsidP="00912814">
            <w:pPr>
              <w:pStyle w:val="afffffffff4"/>
              <w:rPr>
                <w:szCs w:val="18"/>
              </w:rPr>
            </w:pPr>
            <w:r w:rsidRPr="00912814">
              <w:rPr>
                <w:rFonts w:hAnsi="宋体" w:cs="宋体" w:hint="eastAsia"/>
                <w:color w:val="000000"/>
                <w:szCs w:val="18"/>
              </w:rPr>
              <w:t>高效氯氰菊酯</w:t>
            </w:r>
          </w:p>
        </w:tc>
        <w:tc>
          <w:tcPr>
            <w:tcW w:w="4808" w:type="dxa"/>
            <w:shd w:val="clear" w:color="auto" w:fill="auto"/>
            <w:vAlign w:val="center"/>
          </w:tcPr>
          <w:p w14:paraId="627B3016" w14:textId="6243DA20" w:rsidR="00912814" w:rsidRPr="00912814" w:rsidRDefault="00912814" w:rsidP="00661EC5">
            <w:pPr>
              <w:pStyle w:val="afffffffff4"/>
              <w:jc w:val="left"/>
              <w:rPr>
                <w:szCs w:val="18"/>
              </w:rPr>
            </w:pPr>
            <w:r w:rsidRPr="00912814">
              <w:rPr>
                <w:rFonts w:hAnsi="宋体" w:cs="宋体" w:hint="eastAsia"/>
                <w:color w:val="000000"/>
                <w:szCs w:val="18"/>
              </w:rPr>
              <w:t>中耕除草灭蛹，套袋保护，在成虫羽化高峰至产卵前期，应用专用食物诱杀板诱杀雌、雄成虫，压低虫源。成虫产卵盛期前，用高效氯氰菊酯喷杀。</w:t>
            </w:r>
          </w:p>
        </w:tc>
      </w:tr>
      <w:tr w:rsidR="00912814" w:rsidRPr="00912814" w14:paraId="3B12C452" w14:textId="77777777" w:rsidTr="00661EC5">
        <w:trPr>
          <w:jc w:val="center"/>
        </w:trPr>
        <w:tc>
          <w:tcPr>
            <w:tcW w:w="1124" w:type="dxa"/>
            <w:shd w:val="clear" w:color="auto" w:fill="auto"/>
            <w:vAlign w:val="center"/>
          </w:tcPr>
          <w:p w14:paraId="6E40150D" w14:textId="6013F0DD" w:rsidR="00912814" w:rsidRPr="00912814" w:rsidRDefault="00912814" w:rsidP="00912814">
            <w:pPr>
              <w:pStyle w:val="afffffffff4"/>
              <w:rPr>
                <w:szCs w:val="18"/>
              </w:rPr>
            </w:pPr>
            <w:r w:rsidRPr="00912814">
              <w:rPr>
                <w:rFonts w:hAnsi="宋体" w:cs="宋体" w:hint="eastAsia"/>
                <w:color w:val="000000"/>
                <w:szCs w:val="18"/>
              </w:rPr>
              <w:t>介壳虫</w:t>
            </w:r>
          </w:p>
        </w:tc>
        <w:tc>
          <w:tcPr>
            <w:tcW w:w="1418" w:type="dxa"/>
            <w:shd w:val="clear" w:color="auto" w:fill="auto"/>
            <w:vAlign w:val="center"/>
          </w:tcPr>
          <w:p w14:paraId="2B749174" w14:textId="780C360F" w:rsidR="00912814" w:rsidRPr="00912814" w:rsidRDefault="00912814" w:rsidP="00912814">
            <w:pPr>
              <w:pStyle w:val="afffffffff4"/>
              <w:rPr>
                <w:szCs w:val="18"/>
              </w:rPr>
            </w:pPr>
            <w:r w:rsidRPr="00912814">
              <w:rPr>
                <w:rFonts w:hAnsi="宋体" w:cs="宋体" w:hint="eastAsia"/>
                <w:color w:val="000000"/>
                <w:szCs w:val="18"/>
              </w:rPr>
              <w:t>蚧壳虫幼蚧盛发期</w:t>
            </w:r>
          </w:p>
        </w:tc>
        <w:tc>
          <w:tcPr>
            <w:tcW w:w="1984" w:type="dxa"/>
            <w:shd w:val="clear" w:color="auto" w:fill="auto"/>
            <w:vAlign w:val="center"/>
          </w:tcPr>
          <w:p w14:paraId="31FCE130" w14:textId="0782CD3F" w:rsidR="00912814" w:rsidRPr="00912814" w:rsidRDefault="00912814" w:rsidP="00912814">
            <w:pPr>
              <w:pStyle w:val="afffffffff4"/>
              <w:rPr>
                <w:szCs w:val="18"/>
              </w:rPr>
            </w:pPr>
            <w:r w:rsidRPr="00912814">
              <w:rPr>
                <w:rFonts w:hAnsi="宋体" w:cs="宋体" w:hint="eastAsia"/>
                <w:color w:val="000000"/>
                <w:szCs w:val="18"/>
              </w:rPr>
              <w:t>吡虫·噻嗪酮悬浮剂</w:t>
            </w:r>
          </w:p>
        </w:tc>
        <w:tc>
          <w:tcPr>
            <w:tcW w:w="4808" w:type="dxa"/>
            <w:shd w:val="clear" w:color="auto" w:fill="auto"/>
            <w:vAlign w:val="center"/>
          </w:tcPr>
          <w:p w14:paraId="4D57C44E" w14:textId="2E28BCD4" w:rsidR="00912814" w:rsidRPr="00912814" w:rsidRDefault="00912814" w:rsidP="00661EC5">
            <w:pPr>
              <w:pStyle w:val="afffffffff4"/>
              <w:jc w:val="left"/>
              <w:rPr>
                <w:szCs w:val="18"/>
              </w:rPr>
            </w:pPr>
            <w:r w:rsidRPr="00912814">
              <w:rPr>
                <w:rFonts w:hAnsi="宋体" w:cs="宋体" w:hint="eastAsia"/>
                <w:color w:val="000000"/>
                <w:szCs w:val="18"/>
              </w:rPr>
              <w:t>加强果园修剪技术，提高果园透风透光度；在幼蚧初发盛期尤其一龄若虫抗药力最弱时施药，施药间隔为</w:t>
            </w:r>
            <w:r w:rsidR="007709B5">
              <w:rPr>
                <w:rFonts w:hAnsi="宋体" w:cs="宋体" w:hint="eastAsia"/>
                <w:color w:val="000000"/>
                <w:szCs w:val="18"/>
              </w:rPr>
              <w:t xml:space="preserve"> </w:t>
            </w:r>
            <w:r w:rsidRPr="00912814">
              <w:rPr>
                <w:rFonts w:hAnsi="宋体" w:cs="宋体" w:hint="eastAsia"/>
                <w:color w:val="000000"/>
                <w:szCs w:val="18"/>
              </w:rPr>
              <w:t>7～10</w:t>
            </w:r>
            <w:r w:rsidR="007709B5">
              <w:rPr>
                <w:rFonts w:hAnsi="宋体" w:cs="宋体" w:hint="eastAsia"/>
                <w:color w:val="000000"/>
                <w:szCs w:val="18"/>
              </w:rPr>
              <w:t xml:space="preserve"> </w:t>
            </w:r>
            <w:r w:rsidRPr="00912814">
              <w:rPr>
                <w:rFonts w:hAnsi="宋体" w:cs="宋体" w:hint="eastAsia"/>
                <w:color w:val="000000"/>
                <w:szCs w:val="18"/>
              </w:rPr>
              <w:t>天，连施</w:t>
            </w:r>
            <w:r w:rsidR="007709B5">
              <w:rPr>
                <w:rFonts w:hAnsi="宋体" w:cs="宋体" w:hint="eastAsia"/>
                <w:color w:val="000000"/>
                <w:szCs w:val="18"/>
              </w:rPr>
              <w:t xml:space="preserve"> </w:t>
            </w:r>
            <w:r w:rsidRPr="00912814">
              <w:rPr>
                <w:rFonts w:hAnsi="宋体" w:cs="宋体" w:hint="eastAsia"/>
                <w:color w:val="000000"/>
                <w:szCs w:val="18"/>
              </w:rPr>
              <w:t>2～3</w:t>
            </w:r>
            <w:r w:rsidR="007709B5">
              <w:rPr>
                <w:rFonts w:hAnsi="宋体" w:cs="宋体" w:hint="eastAsia"/>
                <w:color w:val="000000"/>
                <w:szCs w:val="18"/>
              </w:rPr>
              <w:t xml:space="preserve"> </w:t>
            </w:r>
            <w:r w:rsidRPr="00912814">
              <w:rPr>
                <w:rFonts w:hAnsi="宋体" w:cs="宋体" w:hint="eastAsia"/>
                <w:color w:val="000000"/>
                <w:szCs w:val="18"/>
              </w:rPr>
              <w:t>次。</w:t>
            </w:r>
          </w:p>
        </w:tc>
      </w:tr>
    </w:tbl>
    <w:p w14:paraId="5A6DD651" w14:textId="62DE4488" w:rsidR="00912814" w:rsidRDefault="00661EC5" w:rsidP="00661EC5">
      <w:pPr>
        <w:pStyle w:val="affff8"/>
        <w:ind w:firstLineChars="0" w:firstLine="0"/>
        <w:jc w:val="center"/>
      </w:pPr>
      <w:bookmarkStart w:id="100" w:name="BookMark8"/>
      <w:bookmarkEnd w:id="97"/>
      <w:r>
        <w:rPr>
          <w:rFonts w:hint="eastAsia"/>
        </w:rPr>
        <w:drawing>
          <wp:inline distT="0" distB="0" distL="0" distR="0" wp14:anchorId="03F7F518" wp14:editId="4561EE93">
            <wp:extent cx="1485900" cy="317500"/>
            <wp:effectExtent l="0" t="0" r="0" b="6350"/>
            <wp:docPr id="1924583887" name="图片 3"/>
            <wp:cNvGraphicFramePr/>
            <a:graphic xmlns:a="http://schemas.openxmlformats.org/drawingml/2006/main">
              <a:graphicData uri="http://schemas.openxmlformats.org/drawingml/2006/picture">
                <pic:pic xmlns:pic="http://schemas.openxmlformats.org/drawingml/2006/picture">
                  <pic:nvPicPr>
                    <pic:cNvPr id="1924583887"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912814" w:rsidSect="0091281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768DD" w14:textId="77777777" w:rsidR="007B7843" w:rsidRDefault="007B7843" w:rsidP="00D86DB7">
      <w:r>
        <w:separator/>
      </w:r>
    </w:p>
    <w:p w14:paraId="281E9C3C" w14:textId="77777777" w:rsidR="007B7843" w:rsidRDefault="007B7843"/>
    <w:p w14:paraId="395C7B3F" w14:textId="77777777" w:rsidR="007B7843" w:rsidRDefault="007B7843"/>
  </w:endnote>
  <w:endnote w:type="continuationSeparator" w:id="0">
    <w:p w14:paraId="5375EB19" w14:textId="77777777" w:rsidR="007B7843" w:rsidRDefault="007B7843" w:rsidP="00D86DB7">
      <w:r>
        <w:continuationSeparator/>
      </w:r>
    </w:p>
    <w:p w14:paraId="6DC90F12" w14:textId="77777777" w:rsidR="007B7843" w:rsidRDefault="007B7843"/>
    <w:p w14:paraId="55542272" w14:textId="77777777" w:rsidR="007B7843" w:rsidRDefault="007B7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94961"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F30ED" w14:textId="77777777" w:rsidR="00C94DF2" w:rsidRDefault="00C94DF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1D442" w14:textId="77777777" w:rsidR="00E77A03" w:rsidRPr="00324EDD" w:rsidRDefault="00E77A03" w:rsidP="00CD50A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BDEED" w14:textId="77777777" w:rsidR="000C57D6" w:rsidRDefault="000C57D6" w:rsidP="00C94DF2">
    <w:pPr>
      <w:pStyle w:val="affff5"/>
    </w:pPr>
    <w:r>
      <w:fldChar w:fldCharType="begin"/>
    </w:r>
    <w:r>
      <w:instrText>PAGE   \* MERGEFORMAT</w:instrText>
    </w:r>
    <w:r>
      <w:fldChar w:fldCharType="separate"/>
    </w:r>
    <w:r w:rsidR="004370E5" w:rsidRPr="004370E5">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618B7" w14:textId="77777777" w:rsidR="007B7843" w:rsidRDefault="007B7843" w:rsidP="00D86DB7">
      <w:r>
        <w:separator/>
      </w:r>
    </w:p>
  </w:footnote>
  <w:footnote w:type="continuationSeparator" w:id="0">
    <w:p w14:paraId="459A4388" w14:textId="77777777" w:rsidR="007B7843" w:rsidRDefault="007B7843" w:rsidP="00D86DB7">
      <w:r>
        <w:continuationSeparator/>
      </w:r>
    </w:p>
    <w:p w14:paraId="4A1D9BD6" w14:textId="77777777" w:rsidR="007B7843" w:rsidRDefault="007B7843"/>
    <w:p w14:paraId="6CF03C01" w14:textId="77777777" w:rsidR="007B7843" w:rsidRDefault="007B78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9BE4D" w14:textId="77777777" w:rsidR="00C94DF2" w:rsidRDefault="00C94DF2">
    <w:pPr>
      <w:pStyle w:val="aff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1F8BD"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CECBD"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2180" w14:textId="77777777" w:rsidR="00714F58" w:rsidRPr="005F4712" w:rsidRDefault="00714F58" w:rsidP="00714F58">
    <w:pPr>
      <w:pStyle w:val="afffb"/>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27189">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1B6A" w14:textId="08EDB182" w:rsidR="00D84FA1" w:rsidRPr="00D84FA1" w:rsidRDefault="00D84FA1" w:rsidP="00A2271D">
    <w:pPr>
      <w:pStyle w:val="affffd"/>
    </w:pPr>
    <w:r>
      <w:fldChar w:fldCharType="begin"/>
    </w:r>
    <w:r>
      <w:instrText xml:space="preserve"> STYLEREF  标准文件_文件编号  \* MERGEFORMAT </w:instrText>
    </w:r>
    <w:r>
      <w:fldChar w:fldCharType="separate"/>
    </w:r>
    <w:r w:rsidR="004370E5">
      <w:t>DB 5104/T XXXX</w:t>
    </w:r>
    <w:r w:rsidR="004370E5">
      <w:t>—</w:t>
    </w:r>
    <w:r w:rsidR="004370E5">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9AFE7BCA"/>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EAEE355A"/>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OdPIO/+uavsv9bk2WcmNs78vNphHWO3aRXJbl/tEAWxUaO6KbKu+257TRuvkiYyJ0kM0Z2U2eL2sqlY5nw+wIw==" w:salt="QXfQtNPjOqi9VBJL7xoZP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18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18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53E"/>
    <w:rsid w:val="000619E9"/>
    <w:rsid w:val="000622D4"/>
    <w:rsid w:val="0006357D"/>
    <w:rsid w:val="00067F1E"/>
    <w:rsid w:val="00071CC0"/>
    <w:rsid w:val="00073C8C"/>
    <w:rsid w:val="00077B64"/>
    <w:rsid w:val="00080A1C"/>
    <w:rsid w:val="00082317"/>
    <w:rsid w:val="00083D2C"/>
    <w:rsid w:val="00086AA1"/>
    <w:rsid w:val="00087A77"/>
    <w:rsid w:val="00090785"/>
    <w:rsid w:val="00090CA6"/>
    <w:rsid w:val="00092B8A"/>
    <w:rsid w:val="00092FB0"/>
    <w:rsid w:val="000934C5"/>
    <w:rsid w:val="00093D25"/>
    <w:rsid w:val="00093DAB"/>
    <w:rsid w:val="00094D73"/>
    <w:rsid w:val="00095F90"/>
    <w:rsid w:val="00096D63"/>
    <w:rsid w:val="000A0B60"/>
    <w:rsid w:val="000A0EB8"/>
    <w:rsid w:val="000A19FC"/>
    <w:rsid w:val="000A296B"/>
    <w:rsid w:val="000A7311"/>
    <w:rsid w:val="000B060F"/>
    <w:rsid w:val="000B1592"/>
    <w:rsid w:val="000B16DB"/>
    <w:rsid w:val="000B1FF2"/>
    <w:rsid w:val="000B3CDA"/>
    <w:rsid w:val="000B6A0B"/>
    <w:rsid w:val="000C0F6C"/>
    <w:rsid w:val="000C11DB"/>
    <w:rsid w:val="000C1492"/>
    <w:rsid w:val="000C2FBD"/>
    <w:rsid w:val="000C4B41"/>
    <w:rsid w:val="000C57D6"/>
    <w:rsid w:val="000C6362"/>
    <w:rsid w:val="000C7666"/>
    <w:rsid w:val="000D0A9C"/>
    <w:rsid w:val="000D1795"/>
    <w:rsid w:val="000D19D2"/>
    <w:rsid w:val="000D329A"/>
    <w:rsid w:val="000D4B9C"/>
    <w:rsid w:val="000D4EB6"/>
    <w:rsid w:val="000D753B"/>
    <w:rsid w:val="000E22DC"/>
    <w:rsid w:val="000E4C9E"/>
    <w:rsid w:val="000E6FD7"/>
    <w:rsid w:val="000F06E1"/>
    <w:rsid w:val="000F0E3C"/>
    <w:rsid w:val="000F19D5"/>
    <w:rsid w:val="000F4AEA"/>
    <w:rsid w:val="000F4E7D"/>
    <w:rsid w:val="000F633F"/>
    <w:rsid w:val="000F67E9"/>
    <w:rsid w:val="00104926"/>
    <w:rsid w:val="00113B1E"/>
    <w:rsid w:val="00114D9A"/>
    <w:rsid w:val="0011711C"/>
    <w:rsid w:val="00117331"/>
    <w:rsid w:val="0012059C"/>
    <w:rsid w:val="00124E4F"/>
    <w:rsid w:val="001260B7"/>
    <w:rsid w:val="001265CB"/>
    <w:rsid w:val="001321C6"/>
    <w:rsid w:val="001325C4"/>
    <w:rsid w:val="00133010"/>
    <w:rsid w:val="001338EE"/>
    <w:rsid w:val="00133AAE"/>
    <w:rsid w:val="00135323"/>
    <w:rsid w:val="001356C4"/>
    <w:rsid w:val="00140E10"/>
    <w:rsid w:val="00141114"/>
    <w:rsid w:val="0014202D"/>
    <w:rsid w:val="00142969"/>
    <w:rsid w:val="001446C2"/>
    <w:rsid w:val="001457E7"/>
    <w:rsid w:val="00145D9D"/>
    <w:rsid w:val="00146388"/>
    <w:rsid w:val="001529E5"/>
    <w:rsid w:val="00153C7E"/>
    <w:rsid w:val="00156B25"/>
    <w:rsid w:val="00156D5D"/>
    <w:rsid w:val="00156E1A"/>
    <w:rsid w:val="00157894"/>
    <w:rsid w:val="00157B55"/>
    <w:rsid w:val="00161C9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6B"/>
    <w:rsid w:val="00187D58"/>
    <w:rsid w:val="00190087"/>
    <w:rsid w:val="001913C4"/>
    <w:rsid w:val="0019348F"/>
    <w:rsid w:val="00193A07"/>
    <w:rsid w:val="00194C95"/>
    <w:rsid w:val="00195C34"/>
    <w:rsid w:val="001963DC"/>
    <w:rsid w:val="00196EF5"/>
    <w:rsid w:val="001A1A53"/>
    <w:rsid w:val="001A234A"/>
    <w:rsid w:val="001A2ED5"/>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34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EC3"/>
    <w:rsid w:val="00233D64"/>
    <w:rsid w:val="0023482A"/>
    <w:rsid w:val="002359CB"/>
    <w:rsid w:val="00243540"/>
    <w:rsid w:val="00243867"/>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587"/>
    <w:rsid w:val="0028480B"/>
    <w:rsid w:val="00285170"/>
    <w:rsid w:val="00285361"/>
    <w:rsid w:val="00290320"/>
    <w:rsid w:val="00292C0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E91"/>
    <w:rsid w:val="002A7F44"/>
    <w:rsid w:val="002B0C40"/>
    <w:rsid w:val="002B1966"/>
    <w:rsid w:val="002B4508"/>
    <w:rsid w:val="002B5779"/>
    <w:rsid w:val="002B7332"/>
    <w:rsid w:val="002B7668"/>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610"/>
    <w:rsid w:val="002F7AF6"/>
    <w:rsid w:val="00300E63"/>
    <w:rsid w:val="00302F5F"/>
    <w:rsid w:val="0030441D"/>
    <w:rsid w:val="00306063"/>
    <w:rsid w:val="003116B9"/>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071"/>
    <w:rsid w:val="00384FFC"/>
    <w:rsid w:val="00386DD4"/>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727"/>
    <w:rsid w:val="003C5A43"/>
    <w:rsid w:val="003D0519"/>
    <w:rsid w:val="003D0FF6"/>
    <w:rsid w:val="003D262C"/>
    <w:rsid w:val="003D6D61"/>
    <w:rsid w:val="003D79C6"/>
    <w:rsid w:val="003D7E1E"/>
    <w:rsid w:val="003E091D"/>
    <w:rsid w:val="003E1C53"/>
    <w:rsid w:val="003E2A69"/>
    <w:rsid w:val="003E2D49"/>
    <w:rsid w:val="003E2FD4"/>
    <w:rsid w:val="003E49F6"/>
    <w:rsid w:val="003E660F"/>
    <w:rsid w:val="003F0841"/>
    <w:rsid w:val="003F23D3"/>
    <w:rsid w:val="003F3F08"/>
    <w:rsid w:val="003F49F1"/>
    <w:rsid w:val="003F5349"/>
    <w:rsid w:val="003F6272"/>
    <w:rsid w:val="00400E72"/>
    <w:rsid w:val="00401400"/>
    <w:rsid w:val="004033ED"/>
    <w:rsid w:val="00404869"/>
    <w:rsid w:val="00405884"/>
    <w:rsid w:val="00407D39"/>
    <w:rsid w:val="0041477A"/>
    <w:rsid w:val="004167A3"/>
    <w:rsid w:val="00420783"/>
    <w:rsid w:val="004250B0"/>
    <w:rsid w:val="00432DAA"/>
    <w:rsid w:val="00434305"/>
    <w:rsid w:val="00435DF7"/>
    <w:rsid w:val="00436AF5"/>
    <w:rsid w:val="004370E5"/>
    <w:rsid w:val="0044083F"/>
    <w:rsid w:val="00441AE7"/>
    <w:rsid w:val="00445574"/>
    <w:rsid w:val="004467FB"/>
    <w:rsid w:val="00452D6B"/>
    <w:rsid w:val="00454484"/>
    <w:rsid w:val="0045517B"/>
    <w:rsid w:val="00463B77"/>
    <w:rsid w:val="00463C7B"/>
    <w:rsid w:val="004644A6"/>
    <w:rsid w:val="004659BD"/>
    <w:rsid w:val="004673FF"/>
    <w:rsid w:val="00470775"/>
    <w:rsid w:val="004746B1"/>
    <w:rsid w:val="0047583F"/>
    <w:rsid w:val="00475DE8"/>
    <w:rsid w:val="00481C44"/>
    <w:rsid w:val="00481C80"/>
    <w:rsid w:val="00482D26"/>
    <w:rsid w:val="00484936"/>
    <w:rsid w:val="00485C89"/>
    <w:rsid w:val="00486BE3"/>
    <w:rsid w:val="004905E4"/>
    <w:rsid w:val="00490A89"/>
    <w:rsid w:val="00490AB4"/>
    <w:rsid w:val="00492F02"/>
    <w:rsid w:val="004939AE"/>
    <w:rsid w:val="004A107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A17"/>
    <w:rsid w:val="004D7C42"/>
    <w:rsid w:val="004E0465"/>
    <w:rsid w:val="004E127B"/>
    <w:rsid w:val="004E1C0A"/>
    <w:rsid w:val="004E2B06"/>
    <w:rsid w:val="004E30C5"/>
    <w:rsid w:val="004E4AA5"/>
    <w:rsid w:val="004E4AEE"/>
    <w:rsid w:val="004E59E3"/>
    <w:rsid w:val="004E67C0"/>
    <w:rsid w:val="004F391A"/>
    <w:rsid w:val="004F3CFB"/>
    <w:rsid w:val="004F5CE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BDA"/>
    <w:rsid w:val="0056487B"/>
    <w:rsid w:val="00564FB9"/>
    <w:rsid w:val="00573D9E"/>
    <w:rsid w:val="005801E3"/>
    <w:rsid w:val="00581802"/>
    <w:rsid w:val="00581E88"/>
    <w:rsid w:val="005836A8"/>
    <w:rsid w:val="0058409C"/>
    <w:rsid w:val="00584262"/>
    <w:rsid w:val="00586630"/>
    <w:rsid w:val="00587ADD"/>
    <w:rsid w:val="00591E27"/>
    <w:rsid w:val="00596160"/>
    <w:rsid w:val="005966E2"/>
    <w:rsid w:val="00597007"/>
    <w:rsid w:val="005974AD"/>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A8A"/>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C5"/>
    <w:rsid w:val="006640E5"/>
    <w:rsid w:val="006646F1"/>
    <w:rsid w:val="00664929"/>
    <w:rsid w:val="00664F62"/>
    <w:rsid w:val="006655E1"/>
    <w:rsid w:val="00667401"/>
    <w:rsid w:val="00672060"/>
    <w:rsid w:val="00672BFD"/>
    <w:rsid w:val="006770F4"/>
    <w:rsid w:val="00677A84"/>
    <w:rsid w:val="0068026D"/>
    <w:rsid w:val="00680A27"/>
    <w:rsid w:val="006816A4"/>
    <w:rsid w:val="006819B8"/>
    <w:rsid w:val="006840A6"/>
    <w:rsid w:val="006850CD"/>
    <w:rsid w:val="00685AAB"/>
    <w:rsid w:val="00695D22"/>
    <w:rsid w:val="006A07AA"/>
    <w:rsid w:val="006A1B76"/>
    <w:rsid w:val="006A25E5"/>
    <w:rsid w:val="006A2B46"/>
    <w:rsid w:val="006A336D"/>
    <w:rsid w:val="006A37B9"/>
    <w:rsid w:val="006B2645"/>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3B0"/>
    <w:rsid w:val="006E7A8B"/>
    <w:rsid w:val="006F03A8"/>
    <w:rsid w:val="006F2ACA"/>
    <w:rsid w:val="006F2ADC"/>
    <w:rsid w:val="006F2BFE"/>
    <w:rsid w:val="006F31E9"/>
    <w:rsid w:val="006F34B2"/>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3A4"/>
    <w:rsid w:val="00765C43"/>
    <w:rsid w:val="00765EFB"/>
    <w:rsid w:val="007671CA"/>
    <w:rsid w:val="00767C61"/>
    <w:rsid w:val="0077008A"/>
    <w:rsid w:val="007709B5"/>
    <w:rsid w:val="00773C1F"/>
    <w:rsid w:val="00774DA4"/>
    <w:rsid w:val="00776599"/>
    <w:rsid w:val="0078114B"/>
    <w:rsid w:val="00781DD2"/>
    <w:rsid w:val="00783ECF"/>
    <w:rsid w:val="0078413A"/>
    <w:rsid w:val="007913FB"/>
    <w:rsid w:val="00792590"/>
    <w:rsid w:val="007959E8"/>
    <w:rsid w:val="00795E9C"/>
    <w:rsid w:val="007A0521"/>
    <w:rsid w:val="007A07DD"/>
    <w:rsid w:val="007A2E12"/>
    <w:rsid w:val="007A3475"/>
    <w:rsid w:val="007A41C8"/>
    <w:rsid w:val="007A54CE"/>
    <w:rsid w:val="007A6FD9"/>
    <w:rsid w:val="007A7FFA"/>
    <w:rsid w:val="007B04EB"/>
    <w:rsid w:val="007B0D4F"/>
    <w:rsid w:val="007B5A3D"/>
    <w:rsid w:val="007B5B95"/>
    <w:rsid w:val="007B68EA"/>
    <w:rsid w:val="007B7453"/>
    <w:rsid w:val="007B784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B49"/>
    <w:rsid w:val="00810257"/>
    <w:rsid w:val="008104F5"/>
    <w:rsid w:val="00811072"/>
    <w:rsid w:val="00811369"/>
    <w:rsid w:val="00815419"/>
    <w:rsid w:val="008163C8"/>
    <w:rsid w:val="008164A1"/>
    <w:rsid w:val="00817325"/>
    <w:rsid w:val="008209E6"/>
    <w:rsid w:val="00822806"/>
    <w:rsid w:val="00823303"/>
    <w:rsid w:val="008233B2"/>
    <w:rsid w:val="00823A9F"/>
    <w:rsid w:val="00823C85"/>
    <w:rsid w:val="00825138"/>
    <w:rsid w:val="008269DD"/>
    <w:rsid w:val="00830621"/>
    <w:rsid w:val="0083348C"/>
    <w:rsid w:val="008373D3"/>
    <w:rsid w:val="00840617"/>
    <w:rsid w:val="00840F84"/>
    <w:rsid w:val="00842A47"/>
    <w:rsid w:val="00842B42"/>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91A"/>
    <w:rsid w:val="00883F93"/>
    <w:rsid w:val="00884DB3"/>
    <w:rsid w:val="00885A9D"/>
    <w:rsid w:val="008864F6"/>
    <w:rsid w:val="0089049D"/>
    <w:rsid w:val="008928C9"/>
    <w:rsid w:val="008930CB"/>
    <w:rsid w:val="008938DC"/>
    <w:rsid w:val="00893FD1"/>
    <w:rsid w:val="00894802"/>
    <w:rsid w:val="00894836"/>
    <w:rsid w:val="00895172"/>
    <w:rsid w:val="00895680"/>
    <w:rsid w:val="00896DFF"/>
    <w:rsid w:val="0089762C"/>
    <w:rsid w:val="00897A5F"/>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FC5"/>
    <w:rsid w:val="00902722"/>
    <w:rsid w:val="009027BC"/>
    <w:rsid w:val="009062E6"/>
    <w:rsid w:val="00907143"/>
    <w:rsid w:val="00911BE5"/>
    <w:rsid w:val="00912814"/>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792"/>
    <w:rsid w:val="009610DC"/>
    <w:rsid w:val="00961490"/>
    <w:rsid w:val="00961C84"/>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A7A"/>
    <w:rsid w:val="009B0BC5"/>
    <w:rsid w:val="009B0C56"/>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71F"/>
    <w:rsid w:val="009E4A58"/>
    <w:rsid w:val="009E5A2D"/>
    <w:rsid w:val="009E5AB2"/>
    <w:rsid w:val="009E6219"/>
    <w:rsid w:val="009F03B3"/>
    <w:rsid w:val="00A0096C"/>
    <w:rsid w:val="00A01757"/>
    <w:rsid w:val="00A028C0"/>
    <w:rsid w:val="00A02BAE"/>
    <w:rsid w:val="00A03700"/>
    <w:rsid w:val="00A06A6B"/>
    <w:rsid w:val="00A07E47"/>
    <w:rsid w:val="00A129D0"/>
    <w:rsid w:val="00A12C33"/>
    <w:rsid w:val="00A138BA"/>
    <w:rsid w:val="00A14C8E"/>
    <w:rsid w:val="00A153D9"/>
    <w:rsid w:val="00A15F09"/>
    <w:rsid w:val="00A169B6"/>
    <w:rsid w:val="00A224AB"/>
    <w:rsid w:val="00A2271D"/>
    <w:rsid w:val="00A237D5"/>
    <w:rsid w:val="00A30EFC"/>
    <w:rsid w:val="00A31984"/>
    <w:rsid w:val="00A32D73"/>
    <w:rsid w:val="00A3367B"/>
    <w:rsid w:val="00A3597D"/>
    <w:rsid w:val="00A36DD1"/>
    <w:rsid w:val="00A3735A"/>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7C4"/>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79F"/>
    <w:rsid w:val="00AD0AEF"/>
    <w:rsid w:val="00AD11B7"/>
    <w:rsid w:val="00AD1A94"/>
    <w:rsid w:val="00AD1C05"/>
    <w:rsid w:val="00AD4126"/>
    <w:rsid w:val="00AD421C"/>
    <w:rsid w:val="00AD44FA"/>
    <w:rsid w:val="00AE070A"/>
    <w:rsid w:val="00AE101C"/>
    <w:rsid w:val="00AE37E5"/>
    <w:rsid w:val="00AE396D"/>
    <w:rsid w:val="00AE5EB4"/>
    <w:rsid w:val="00AF0C18"/>
    <w:rsid w:val="00AF38C3"/>
    <w:rsid w:val="00AF47C5"/>
    <w:rsid w:val="00AF5398"/>
    <w:rsid w:val="00B049AF"/>
    <w:rsid w:val="00B07242"/>
    <w:rsid w:val="00B10534"/>
    <w:rsid w:val="00B10834"/>
    <w:rsid w:val="00B113DB"/>
    <w:rsid w:val="00B11D8A"/>
    <w:rsid w:val="00B12981"/>
    <w:rsid w:val="00B147DD"/>
    <w:rsid w:val="00B156FD"/>
    <w:rsid w:val="00B21F61"/>
    <w:rsid w:val="00B261F1"/>
    <w:rsid w:val="00B262BC"/>
    <w:rsid w:val="00B265BC"/>
    <w:rsid w:val="00B31FB1"/>
    <w:rsid w:val="00B33069"/>
    <w:rsid w:val="00B33952"/>
    <w:rsid w:val="00B33C5E"/>
    <w:rsid w:val="00B342F4"/>
    <w:rsid w:val="00B34369"/>
    <w:rsid w:val="00B34DC2"/>
    <w:rsid w:val="00B378E5"/>
    <w:rsid w:val="00B40C4F"/>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438"/>
    <w:rsid w:val="00B72880"/>
    <w:rsid w:val="00B758BF"/>
    <w:rsid w:val="00B76C51"/>
    <w:rsid w:val="00B77EC8"/>
    <w:rsid w:val="00B827A6"/>
    <w:rsid w:val="00B831CE"/>
    <w:rsid w:val="00B86677"/>
    <w:rsid w:val="00B87131"/>
    <w:rsid w:val="00B92885"/>
    <w:rsid w:val="00B939B1"/>
    <w:rsid w:val="00B96D40"/>
    <w:rsid w:val="00B97386"/>
    <w:rsid w:val="00BA00FD"/>
    <w:rsid w:val="00BA263B"/>
    <w:rsid w:val="00BA42B2"/>
    <w:rsid w:val="00BA58D4"/>
    <w:rsid w:val="00BA5B9E"/>
    <w:rsid w:val="00BA7C9A"/>
    <w:rsid w:val="00BB203B"/>
    <w:rsid w:val="00BB5F8F"/>
    <w:rsid w:val="00BB657A"/>
    <w:rsid w:val="00BC1A4E"/>
    <w:rsid w:val="00BC4790"/>
    <w:rsid w:val="00BC5DC7"/>
    <w:rsid w:val="00BC6B8B"/>
    <w:rsid w:val="00BC73D8"/>
    <w:rsid w:val="00BD4E90"/>
    <w:rsid w:val="00BD52D7"/>
    <w:rsid w:val="00BD5AD2"/>
    <w:rsid w:val="00BD676B"/>
    <w:rsid w:val="00BE22F3"/>
    <w:rsid w:val="00BE38A8"/>
    <w:rsid w:val="00BE5B52"/>
    <w:rsid w:val="00BE5F07"/>
    <w:rsid w:val="00BE7B8D"/>
    <w:rsid w:val="00BF0993"/>
    <w:rsid w:val="00BF10A9"/>
    <w:rsid w:val="00BF1703"/>
    <w:rsid w:val="00BF231C"/>
    <w:rsid w:val="00BF51E5"/>
    <w:rsid w:val="00BF74A6"/>
    <w:rsid w:val="00C013AD"/>
    <w:rsid w:val="00C023EF"/>
    <w:rsid w:val="00C04904"/>
    <w:rsid w:val="00C056B3"/>
    <w:rsid w:val="00C103E5"/>
    <w:rsid w:val="00C116ED"/>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699"/>
    <w:rsid w:val="00C84E33"/>
    <w:rsid w:val="00C86D6F"/>
    <w:rsid w:val="00C905FC"/>
    <w:rsid w:val="00C92AEF"/>
    <w:rsid w:val="00C92D03"/>
    <w:rsid w:val="00C9319C"/>
    <w:rsid w:val="00C9435D"/>
    <w:rsid w:val="00C94DF2"/>
    <w:rsid w:val="00C96741"/>
    <w:rsid w:val="00CA2D1B"/>
    <w:rsid w:val="00CA375D"/>
    <w:rsid w:val="00CA662A"/>
    <w:rsid w:val="00CA7AFD"/>
    <w:rsid w:val="00CA7C3C"/>
    <w:rsid w:val="00CB0189"/>
    <w:rsid w:val="00CB0B13"/>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39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D26"/>
    <w:rsid w:val="00D10F50"/>
    <w:rsid w:val="00D11272"/>
    <w:rsid w:val="00D126F5"/>
    <w:rsid w:val="00D145FD"/>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297A"/>
    <w:rsid w:val="00D4514F"/>
    <w:rsid w:val="00D451E2"/>
    <w:rsid w:val="00D45E89"/>
    <w:rsid w:val="00D45E8D"/>
    <w:rsid w:val="00D466AE"/>
    <w:rsid w:val="00D4734F"/>
    <w:rsid w:val="00D51BF3"/>
    <w:rsid w:val="00D6183D"/>
    <w:rsid w:val="00D66846"/>
    <w:rsid w:val="00D675FB"/>
    <w:rsid w:val="00D71F25"/>
    <w:rsid w:val="00D72A9C"/>
    <w:rsid w:val="00D77031"/>
    <w:rsid w:val="00D8068C"/>
    <w:rsid w:val="00D82311"/>
    <w:rsid w:val="00D84941"/>
    <w:rsid w:val="00D84FA1"/>
    <w:rsid w:val="00D851F0"/>
    <w:rsid w:val="00D864BD"/>
    <w:rsid w:val="00D86DB7"/>
    <w:rsid w:val="00D926D0"/>
    <w:rsid w:val="00D93030"/>
    <w:rsid w:val="00D950E1"/>
    <w:rsid w:val="00D952A6"/>
    <w:rsid w:val="00D9764A"/>
    <w:rsid w:val="00D97F99"/>
    <w:rsid w:val="00DA1E08"/>
    <w:rsid w:val="00DA24F8"/>
    <w:rsid w:val="00DA28E8"/>
    <w:rsid w:val="00DA38D3"/>
    <w:rsid w:val="00DA3932"/>
    <w:rsid w:val="00DA3AFC"/>
    <w:rsid w:val="00DA4D6D"/>
    <w:rsid w:val="00DA5191"/>
    <w:rsid w:val="00DA5EAF"/>
    <w:rsid w:val="00DA64F8"/>
    <w:rsid w:val="00DA6C15"/>
    <w:rsid w:val="00DB0258"/>
    <w:rsid w:val="00DB38EE"/>
    <w:rsid w:val="00DB498B"/>
    <w:rsid w:val="00DB5D96"/>
    <w:rsid w:val="00DB66CA"/>
    <w:rsid w:val="00DB6BCA"/>
    <w:rsid w:val="00DB73F7"/>
    <w:rsid w:val="00DC0321"/>
    <w:rsid w:val="00DC3067"/>
    <w:rsid w:val="00DC370B"/>
    <w:rsid w:val="00DC4563"/>
    <w:rsid w:val="00DC5B90"/>
    <w:rsid w:val="00DD00FF"/>
    <w:rsid w:val="00DD0619"/>
    <w:rsid w:val="00DD07FB"/>
    <w:rsid w:val="00DD25C6"/>
    <w:rsid w:val="00DD4FE5"/>
    <w:rsid w:val="00DD54B0"/>
    <w:rsid w:val="00DD57EE"/>
    <w:rsid w:val="00DD6BCC"/>
    <w:rsid w:val="00DE0A4B"/>
    <w:rsid w:val="00DE2410"/>
    <w:rsid w:val="00DE2939"/>
    <w:rsid w:val="00DE4846"/>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44F"/>
    <w:rsid w:val="00E74C54"/>
    <w:rsid w:val="00E74D19"/>
    <w:rsid w:val="00E77A03"/>
    <w:rsid w:val="00E80B6F"/>
    <w:rsid w:val="00E822E8"/>
    <w:rsid w:val="00E82554"/>
    <w:rsid w:val="00E82606"/>
    <w:rsid w:val="00E846C8"/>
    <w:rsid w:val="00E84957"/>
    <w:rsid w:val="00E84A55"/>
    <w:rsid w:val="00E85BFF"/>
    <w:rsid w:val="00E90391"/>
    <w:rsid w:val="00E906C2"/>
    <w:rsid w:val="00E9311F"/>
    <w:rsid w:val="00E934D1"/>
    <w:rsid w:val="00E94AF0"/>
    <w:rsid w:val="00E95155"/>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DC4"/>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C99"/>
    <w:rsid w:val="00F33817"/>
    <w:rsid w:val="00F420D5"/>
    <w:rsid w:val="00F451EA"/>
    <w:rsid w:val="00F45447"/>
    <w:rsid w:val="00F456C6"/>
    <w:rsid w:val="00F4577B"/>
    <w:rsid w:val="00F46496"/>
    <w:rsid w:val="00F474D0"/>
    <w:rsid w:val="00F50179"/>
    <w:rsid w:val="00F515EE"/>
    <w:rsid w:val="00F5608E"/>
    <w:rsid w:val="00F56511"/>
    <w:rsid w:val="00F6194E"/>
    <w:rsid w:val="00F623AC"/>
    <w:rsid w:val="00F6412A"/>
    <w:rsid w:val="00F65893"/>
    <w:rsid w:val="00F66A4A"/>
    <w:rsid w:val="00F71E22"/>
    <w:rsid w:val="00F72142"/>
    <w:rsid w:val="00F72646"/>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009"/>
    <w:rsid w:val="00FA4DAC"/>
    <w:rsid w:val="00FA662D"/>
    <w:rsid w:val="00FA73B1"/>
    <w:rsid w:val="00FB0CB9"/>
    <w:rsid w:val="00FB231D"/>
    <w:rsid w:val="00FB45F1"/>
    <w:rsid w:val="00FB4A72"/>
    <w:rsid w:val="00FB54E8"/>
    <w:rsid w:val="00FB7054"/>
    <w:rsid w:val="00FC17B7"/>
    <w:rsid w:val="00FC2CB7"/>
    <w:rsid w:val="00FC4090"/>
    <w:rsid w:val="00FC55B4"/>
    <w:rsid w:val="00FC656B"/>
    <w:rsid w:val="00FD00E6"/>
    <w:rsid w:val="00FD09A1"/>
    <w:rsid w:val="00FD2A7C"/>
    <w:rsid w:val="00FD59EB"/>
    <w:rsid w:val="00FD7299"/>
    <w:rsid w:val="00FE1FBE"/>
    <w:rsid w:val="00FE3901"/>
    <w:rsid w:val="00FE39D3"/>
    <w:rsid w:val="00FE46D9"/>
    <w:rsid w:val="00FE4BCE"/>
    <w:rsid w:val="00FE54AE"/>
    <w:rsid w:val="00FE576A"/>
    <w:rsid w:val="00FE7E79"/>
    <w:rsid w:val="00FF3E7D"/>
    <w:rsid w:val="00FF5B99"/>
    <w:rsid w:val="00FF730C"/>
    <w:rsid w:val="00FF73F4"/>
    <w:rsid w:val="00FF7CE4"/>
    <w:rsid w:val="00FF7E39"/>
    <w:rsid w:val="00FF7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41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9B46F9"/>
    <w:pPr>
      <w:widowControl w:val="0"/>
      <w:adjustRightInd w:val="0"/>
      <w:spacing w:line="400" w:lineRule="exact"/>
      <w:jc w:val="both"/>
    </w:pPr>
    <w:rPr>
      <w:kern w:val="2"/>
      <w:sz w:val="21"/>
      <w:szCs w:val="21"/>
    </w:rPr>
  </w:style>
  <w:style w:type="paragraph" w:styleId="1">
    <w:name w:val="heading 1"/>
    <w:basedOn w:val="afff7"/>
    <w:next w:val="afff7"/>
    <w:link w:val="1Char"/>
    <w:qFormat/>
    <w:rsid w:val="009B46F9"/>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9B46F9"/>
    <w:pPr>
      <w:keepNext/>
      <w:keepLines/>
      <w:spacing w:before="260" w:after="260" w:line="416" w:lineRule="auto"/>
      <w:outlineLvl w:val="2"/>
    </w:pPr>
    <w:rPr>
      <w:b/>
      <w:bCs/>
      <w:sz w:val="32"/>
      <w:szCs w:val="32"/>
    </w:rPr>
  </w:style>
  <w:style w:type="paragraph" w:styleId="4">
    <w:name w:val="heading 4"/>
    <w:basedOn w:val="afff7"/>
    <w:next w:val="afff7"/>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9B46F9"/>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b">
    <w:name w:val="header"/>
    <w:basedOn w:val="afff7"/>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9B46F9"/>
    <w:rPr>
      <w:kern w:val="2"/>
      <w:sz w:val="18"/>
      <w:szCs w:val="18"/>
    </w:rPr>
  </w:style>
  <w:style w:type="paragraph" w:styleId="afffc">
    <w:name w:val="footer"/>
    <w:basedOn w:val="afff7"/>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9B46F9"/>
    <w:rPr>
      <w:rFonts w:ascii="宋体"/>
      <w:kern w:val="2"/>
      <w:sz w:val="18"/>
      <w:szCs w:val="18"/>
    </w:rPr>
  </w:style>
  <w:style w:type="paragraph" w:styleId="afffd">
    <w:name w:val="Balloon Text"/>
    <w:basedOn w:val="afff7"/>
    <w:link w:val="Char1"/>
    <w:uiPriority w:val="99"/>
    <w:semiHidden/>
    <w:unhideWhenUsed/>
    <w:rsid w:val="009B46F9"/>
    <w:rPr>
      <w:sz w:val="18"/>
      <w:szCs w:val="18"/>
    </w:rPr>
  </w:style>
  <w:style w:type="character" w:customStyle="1" w:styleId="Char1">
    <w:name w:val="批注框文本 Char"/>
    <w:link w:val="afffd"/>
    <w:uiPriority w:val="99"/>
    <w:semiHidden/>
    <w:rsid w:val="009B46F9"/>
    <w:rPr>
      <w:kern w:val="2"/>
      <w:sz w:val="18"/>
      <w:szCs w:val="18"/>
    </w:rPr>
  </w:style>
  <w:style w:type="paragraph" w:styleId="afffe">
    <w:name w:val="Quote"/>
    <w:basedOn w:val="afff7"/>
    <w:next w:val="afff7"/>
    <w:link w:val="Char2"/>
    <w:uiPriority w:val="29"/>
    <w:qFormat/>
    <w:rsid w:val="009B46F9"/>
    <w:rPr>
      <w:i/>
      <w:iCs/>
      <w:color w:val="000000"/>
    </w:rPr>
  </w:style>
  <w:style w:type="character" w:customStyle="1" w:styleId="Char2">
    <w:name w:val="引用 Char"/>
    <w:link w:val="afffe"/>
    <w:uiPriority w:val="29"/>
    <w:rsid w:val="009B46F9"/>
    <w:rPr>
      <w:i/>
      <w:iCs/>
      <w:color w:val="000000"/>
      <w:kern w:val="2"/>
      <w:sz w:val="21"/>
      <w:szCs w:val="21"/>
    </w:rPr>
  </w:style>
  <w:style w:type="character" w:styleId="affff">
    <w:name w:val="Strong"/>
    <w:uiPriority w:val="22"/>
    <w:qFormat/>
    <w:rsid w:val="009B46F9"/>
    <w:rPr>
      <w:b/>
      <w:bCs/>
    </w:rPr>
  </w:style>
  <w:style w:type="character" w:styleId="affff0">
    <w:name w:val="Emphasis"/>
    <w:uiPriority w:val="20"/>
    <w:qFormat/>
    <w:rsid w:val="009B46F9"/>
    <w:rPr>
      <w:i/>
      <w:iCs/>
    </w:rPr>
  </w:style>
  <w:style w:type="paragraph" w:styleId="affff1">
    <w:name w:val="Title"/>
    <w:basedOn w:val="afff7"/>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1"/>
    <w:rsid w:val="009B46F9"/>
    <w:rPr>
      <w:rFonts w:ascii="Arial" w:hAnsi="Arial" w:cs="Arial"/>
      <w:b/>
      <w:bCs/>
      <w:kern w:val="2"/>
      <w:sz w:val="32"/>
      <w:szCs w:val="32"/>
    </w:rPr>
  </w:style>
  <w:style w:type="paragraph" w:customStyle="1" w:styleId="affff2">
    <w:name w:val="标准标志"/>
    <w:next w:val="afff7"/>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9B46F9"/>
    <w:pPr>
      <w:ind w:left="198"/>
    </w:pPr>
    <w:rPr>
      <w:rFonts w:ascii="宋体" w:hAnsi="Times New Roman"/>
      <w:sz w:val="18"/>
    </w:rPr>
  </w:style>
  <w:style w:type="paragraph" w:customStyle="1" w:styleId="affff5">
    <w:name w:val="标准文件_页脚奇数页"/>
    <w:rsid w:val="009B46F9"/>
    <w:pPr>
      <w:ind w:right="227"/>
      <w:jc w:val="right"/>
    </w:pPr>
    <w:rPr>
      <w:rFonts w:ascii="宋体" w:hAnsi="Times New Roman"/>
      <w:sz w:val="18"/>
    </w:rPr>
  </w:style>
  <w:style w:type="paragraph" w:customStyle="1" w:styleId="affff6">
    <w:name w:val="标准书眉一"/>
    <w:rsid w:val="009B46F9"/>
    <w:pPr>
      <w:jc w:val="both"/>
    </w:pPr>
    <w:rPr>
      <w:rFonts w:ascii="Times New Roman" w:hAnsi="Times New Roman"/>
    </w:rPr>
  </w:style>
  <w:style w:type="paragraph" w:customStyle="1" w:styleId="ICS">
    <w:name w:val="标准文件_ICS"/>
    <w:basedOn w:val="afff7"/>
    <w:rsid w:val="009B46F9"/>
    <w:pPr>
      <w:spacing w:line="0" w:lineRule="atLeast"/>
    </w:pPr>
    <w:rPr>
      <w:rFonts w:ascii="黑体" w:eastAsia="黑体" w:hAnsi="宋体"/>
    </w:rPr>
  </w:style>
  <w:style w:type="paragraph" w:customStyle="1" w:styleId="affff7">
    <w:name w:val="标准文件_标准正文"/>
    <w:basedOn w:val="afff7"/>
    <w:next w:val="affff8"/>
    <w:rsid w:val="009B46F9"/>
    <w:pPr>
      <w:snapToGrid w:val="0"/>
      <w:ind w:firstLineChars="200" w:firstLine="200"/>
    </w:pPr>
    <w:rPr>
      <w:kern w:val="0"/>
    </w:rPr>
  </w:style>
  <w:style w:type="paragraph" w:customStyle="1" w:styleId="affff9">
    <w:name w:val="标准文件_版本"/>
    <w:basedOn w:val="affff7"/>
    <w:rsid w:val="009B46F9"/>
    <w:pPr>
      <w:adjustRightInd/>
      <w:snapToGrid/>
      <w:ind w:firstLineChars="0" w:firstLine="0"/>
    </w:pPr>
    <w:rPr>
      <w:rFonts w:ascii="宋体" w:hAnsi="宋体"/>
      <w:kern w:val="2"/>
    </w:rPr>
  </w:style>
  <w:style w:type="paragraph" w:customStyle="1" w:styleId="affffa">
    <w:name w:val="标准文件_标准部门"/>
    <w:basedOn w:val="afff7"/>
    <w:rsid w:val="009B46F9"/>
    <w:pPr>
      <w:jc w:val="center"/>
    </w:pPr>
    <w:rPr>
      <w:rFonts w:ascii="黑体" w:eastAsia="黑体"/>
      <w:kern w:val="0"/>
      <w:sz w:val="44"/>
    </w:rPr>
  </w:style>
  <w:style w:type="paragraph" w:customStyle="1" w:styleId="affffb">
    <w:name w:val="标准文件_标准代替"/>
    <w:basedOn w:val="afff7"/>
    <w:next w:val="afff7"/>
    <w:rsid w:val="009B46F9"/>
    <w:pPr>
      <w:spacing w:line="310" w:lineRule="exact"/>
      <w:jc w:val="right"/>
    </w:pPr>
    <w:rPr>
      <w:rFonts w:ascii="宋体" w:hAnsi="宋体"/>
      <w:kern w:val="0"/>
    </w:rPr>
  </w:style>
  <w:style w:type="paragraph" w:customStyle="1" w:styleId="affffc">
    <w:name w:val="标准文件_标准名称标题"/>
    <w:basedOn w:val="afff7"/>
    <w:next w:val="afff7"/>
    <w:rsid w:val="009B46F9"/>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9B46F9"/>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9B46F9"/>
    <w:pPr>
      <w:jc w:val="left"/>
    </w:pPr>
  </w:style>
  <w:style w:type="paragraph" w:customStyle="1" w:styleId="afffff">
    <w:name w:val="标准文件_参考文献标题"/>
    <w:basedOn w:val="afff7"/>
    <w:next w:val="afff7"/>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8">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0">
    <w:name w:val="标准文件_发布"/>
    <w:rsid w:val="009B46F9"/>
    <w:rPr>
      <w:rFonts w:ascii="黑体" w:eastAsia="黑体"/>
      <w:spacing w:val="0"/>
      <w:w w:val="100"/>
      <w:position w:val="3"/>
      <w:sz w:val="28"/>
    </w:rPr>
  </w:style>
  <w:style w:type="paragraph" w:customStyle="1" w:styleId="ad">
    <w:name w:val="标准文件_方框数字列项"/>
    <w:basedOn w:val="affff8"/>
    <w:rsid w:val="009B46F9"/>
    <w:pPr>
      <w:numPr>
        <w:numId w:val="3"/>
      </w:numPr>
      <w:ind w:firstLineChars="0" w:firstLine="0"/>
    </w:pPr>
  </w:style>
  <w:style w:type="paragraph" w:customStyle="1" w:styleId="afffff1">
    <w:name w:val="标准文件_封面标准编号"/>
    <w:basedOn w:val="afff7"/>
    <w:next w:val="affffb"/>
    <w:rsid w:val="009B46F9"/>
    <w:pPr>
      <w:spacing w:line="310" w:lineRule="exact"/>
      <w:jc w:val="right"/>
    </w:pPr>
    <w:rPr>
      <w:rFonts w:ascii="黑体" w:eastAsia="黑体"/>
      <w:kern w:val="0"/>
      <w:sz w:val="28"/>
    </w:rPr>
  </w:style>
  <w:style w:type="paragraph" w:customStyle="1" w:styleId="afffff2">
    <w:name w:val="标准文件_封面标准分类号"/>
    <w:basedOn w:val="afff7"/>
    <w:rsid w:val="009B46F9"/>
    <w:rPr>
      <w:rFonts w:ascii="黑体" w:eastAsia="黑体"/>
      <w:b/>
      <w:kern w:val="0"/>
      <w:sz w:val="28"/>
    </w:rPr>
  </w:style>
  <w:style w:type="paragraph" w:customStyle="1" w:styleId="afffff3">
    <w:name w:val="标准文件_封面标准名称"/>
    <w:basedOn w:val="afff7"/>
    <w:rsid w:val="009B46F9"/>
    <w:pPr>
      <w:spacing w:line="240" w:lineRule="auto"/>
      <w:jc w:val="center"/>
    </w:pPr>
    <w:rPr>
      <w:rFonts w:ascii="黑体" w:eastAsia="黑体"/>
      <w:kern w:val="0"/>
      <w:sz w:val="52"/>
    </w:rPr>
  </w:style>
  <w:style w:type="paragraph" w:customStyle="1" w:styleId="afffff4">
    <w:name w:val="标准文件_封面标准英文名称"/>
    <w:basedOn w:val="afff7"/>
    <w:rsid w:val="009B46F9"/>
    <w:pPr>
      <w:spacing w:line="240" w:lineRule="auto"/>
      <w:jc w:val="center"/>
    </w:pPr>
    <w:rPr>
      <w:rFonts w:ascii="黑体" w:eastAsia="黑体"/>
      <w:b/>
      <w:sz w:val="28"/>
    </w:rPr>
  </w:style>
  <w:style w:type="paragraph" w:customStyle="1" w:styleId="afffff5">
    <w:name w:val="标准文件_封面发布日期"/>
    <w:basedOn w:val="afff7"/>
    <w:rsid w:val="009B46F9"/>
    <w:pPr>
      <w:spacing w:line="310" w:lineRule="exact"/>
    </w:pPr>
    <w:rPr>
      <w:rFonts w:ascii="黑体" w:eastAsia="黑体"/>
      <w:kern w:val="0"/>
      <w:sz w:val="28"/>
    </w:rPr>
  </w:style>
  <w:style w:type="paragraph" w:customStyle="1" w:styleId="afffff6">
    <w:name w:val="标准文件_封面密级"/>
    <w:basedOn w:val="afff7"/>
    <w:rsid w:val="009B46F9"/>
    <w:rPr>
      <w:rFonts w:eastAsia="黑体"/>
      <w:sz w:val="32"/>
    </w:rPr>
  </w:style>
  <w:style w:type="paragraph" w:customStyle="1" w:styleId="afffff7">
    <w:name w:val="标准文件_封面实施日期"/>
    <w:basedOn w:val="afff7"/>
    <w:rsid w:val="009B46F9"/>
    <w:pPr>
      <w:spacing w:line="310" w:lineRule="exact"/>
      <w:jc w:val="right"/>
    </w:pPr>
    <w:rPr>
      <w:rFonts w:ascii="黑体" w:eastAsia="黑体"/>
      <w:sz w:val="28"/>
    </w:rPr>
  </w:style>
  <w:style w:type="paragraph" w:customStyle="1" w:styleId="afffff8">
    <w:name w:val="标准文件_封面抬头"/>
    <w:basedOn w:val="affff8"/>
    <w:rsid w:val="009B46F9"/>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1">
    <w:name w:val="标准文件_附录表标题"/>
    <w:next w:val="affff8"/>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8"/>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9B46F9"/>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8"/>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8"/>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8"/>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9B46F9"/>
    <w:pPr>
      <w:numPr>
        <w:numId w:val="7"/>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9B46F9"/>
    <w:pPr>
      <w:spacing w:after="120"/>
    </w:pPr>
  </w:style>
  <w:style w:type="character" w:customStyle="1" w:styleId="Char5">
    <w:name w:val="正文文本 Char"/>
    <w:link w:val="afffffa"/>
    <w:rsid w:val="009B46F9"/>
    <w:rPr>
      <w:kern w:val="2"/>
      <w:sz w:val="21"/>
      <w:szCs w:val="21"/>
    </w:rPr>
  </w:style>
  <w:style w:type="paragraph" w:customStyle="1" w:styleId="afffffb">
    <w:name w:val="标准文件_附录章标题"/>
    <w:next w:val="affff8"/>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9B46F9"/>
    <w:pPr>
      <w:ind w:leftChars="200" w:left="488" w:hangingChars="290" w:hanging="289"/>
    </w:pPr>
  </w:style>
  <w:style w:type="paragraph" w:customStyle="1" w:styleId="a6">
    <w:name w:val="标准文件_前言、引言标题"/>
    <w:next w:val="afff7"/>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d">
    <w:name w:val="标准文件_目次、标准名称标题"/>
    <w:basedOn w:val="a6"/>
    <w:next w:val="affff8"/>
    <w:rsid w:val="009B46F9"/>
    <w:pPr>
      <w:spacing w:line="460" w:lineRule="exact"/>
      <w:ind w:left="0" w:firstLine="0"/>
    </w:pPr>
  </w:style>
  <w:style w:type="paragraph" w:customStyle="1" w:styleId="afffffe">
    <w:name w:val="标准文件_目录标题"/>
    <w:basedOn w:val="afff7"/>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f1">
    <w:name w:val="标准文件_三级条标题"/>
    <w:basedOn w:val="afff0"/>
    <w:next w:val="affff8"/>
    <w:rsid w:val="009B46F9"/>
    <w:pPr>
      <w:widowControl/>
      <w:numPr>
        <w:ilvl w:val="4"/>
      </w:numPr>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7"/>
    <w:rsid w:val="009B46F9"/>
    <w:pPr>
      <w:adjustRightInd/>
      <w:spacing w:line="240" w:lineRule="auto"/>
      <w:ind w:firstLineChars="200" w:firstLine="200"/>
    </w:pPr>
    <w:rPr>
      <w:sz w:val="18"/>
      <w:szCs w:val="24"/>
    </w:rPr>
  </w:style>
  <w:style w:type="paragraph" w:customStyle="1" w:styleId="affb">
    <w:name w:val="标准文件_数字编号列项"/>
    <w:rsid w:val="009B46F9"/>
    <w:pPr>
      <w:numPr>
        <w:numId w:val="13"/>
      </w:numPr>
      <w:jc w:val="both"/>
    </w:pPr>
    <w:rPr>
      <w:rFonts w:ascii="宋体" w:hAnsi="宋体"/>
      <w:sz w:val="21"/>
    </w:rPr>
  </w:style>
  <w:style w:type="paragraph" w:customStyle="1" w:styleId="afff2">
    <w:name w:val="标准文件_四级条标题"/>
    <w:next w:val="affff8"/>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7"/>
    <w:next w:val="afff7"/>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f3">
    <w:name w:val="标准文件_五级条标题"/>
    <w:next w:val="affff8"/>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8"/>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8"/>
    <w:rsid w:val="009B46F9"/>
    <w:pPr>
      <w:numPr>
        <w:ilvl w:val="2"/>
      </w:numPr>
      <w:spacing w:beforeLines="50" w:before="50" w:afterLines="50" w:after="50"/>
      <w:outlineLvl w:val="1"/>
    </w:pPr>
  </w:style>
  <w:style w:type="paragraph" w:customStyle="1" w:styleId="affffff5">
    <w:name w:val="标准文件_一致程度"/>
    <w:basedOn w:val="afff7"/>
    <w:rsid w:val="009B46F9"/>
    <w:pPr>
      <w:spacing w:line="440" w:lineRule="exact"/>
      <w:jc w:val="center"/>
    </w:pPr>
    <w:rPr>
      <w:sz w:val="28"/>
    </w:rPr>
  </w:style>
  <w:style w:type="paragraph" w:customStyle="1" w:styleId="affffff6">
    <w:name w:val="标准文件_引言标题"/>
    <w:next w:val="afff7"/>
    <w:rsid w:val="009B46F9"/>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9B46F9"/>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7"/>
    <w:next w:val="affff8"/>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7"/>
    <w:next w:val="affff7"/>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B46F9"/>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8"/>
    <w:rsid w:val="009B46F9"/>
    <w:pPr>
      <w:numPr>
        <w:numId w:val="23"/>
      </w:numPr>
      <w:jc w:val="center"/>
    </w:pPr>
    <w:rPr>
      <w:rFonts w:ascii="黑体" w:eastAsia="黑体" w:hAnsi="Times New Roman"/>
      <w:sz w:val="21"/>
    </w:rPr>
  </w:style>
  <w:style w:type="paragraph" w:customStyle="1" w:styleId="afd">
    <w:name w:val="标准文件_正文英文图标题"/>
    <w:next w:val="affff8"/>
    <w:rsid w:val="009B46F9"/>
    <w:pPr>
      <w:numPr>
        <w:numId w:val="24"/>
      </w:numPr>
      <w:jc w:val="cente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9B46F9"/>
    <w:pPr>
      <w:numPr>
        <w:ilvl w:val="3"/>
        <w:numId w:val="31"/>
      </w:numPr>
      <w:adjustRightInd/>
      <w:spacing w:line="240" w:lineRule="auto"/>
    </w:pPr>
    <w:rPr>
      <w:rFonts w:ascii="宋体" w:hAnsi="宋体"/>
      <w:szCs w:val="24"/>
    </w:rPr>
  </w:style>
  <w:style w:type="paragraph" w:customStyle="1" w:styleId="affffffa">
    <w:name w:val="发布部门"/>
    <w:next w:val="affff8"/>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jc w:val="center"/>
    </w:pPr>
    <w:rPr>
      <w:rFonts w:ascii="宋体" w:hAnsi="Times New Roman"/>
      <w:sz w:val="21"/>
    </w:rPr>
  </w:style>
  <w:style w:type="paragraph" w:customStyle="1" w:styleId="afffffff">
    <w:name w:val="封面标准文稿类别"/>
    <w:rsid w:val="009B46F9"/>
    <w:pPr>
      <w:spacing w:before="440" w:line="400" w:lineRule="exact"/>
      <w:jc w:val="center"/>
    </w:pPr>
    <w:rPr>
      <w:rFonts w:ascii="宋体" w:hAnsi="Times New Roman"/>
      <w:sz w:val="24"/>
    </w:rPr>
  </w:style>
  <w:style w:type="paragraph" w:customStyle="1" w:styleId="afffffff0">
    <w:name w:val="封面标准英文名称"/>
    <w:rsid w:val="009B46F9"/>
    <w:pPr>
      <w:widowControl w:val="0"/>
      <w:spacing w:line="360" w:lineRule="exact"/>
      <w:jc w:val="center"/>
    </w:pPr>
    <w:rPr>
      <w:rFonts w:ascii="Times New Roman" w:hAnsi="Times New Roman"/>
      <w:sz w:val="28"/>
    </w:rPr>
  </w:style>
  <w:style w:type="paragraph" w:customStyle="1" w:styleId="afffffff1">
    <w:name w:val="封面一致性程度标识"/>
    <w:rsid w:val="009B46F9"/>
    <w:pPr>
      <w:spacing w:before="440" w:line="440" w:lineRule="exact"/>
      <w:jc w:val="center"/>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7"/>
    <w:next w:val="affff8"/>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9B46F9"/>
    <w:pPr>
      <w:outlineLvl w:val="4"/>
    </w:pPr>
  </w:style>
  <w:style w:type="paragraph" w:customStyle="1" w:styleId="afffffff5">
    <w:name w:val="附录四级无标题条"/>
    <w:basedOn w:val="afffffff4"/>
    <w:next w:val="affff8"/>
    <w:rsid w:val="009B46F9"/>
    <w:pPr>
      <w:outlineLvl w:val="5"/>
    </w:pPr>
  </w:style>
  <w:style w:type="paragraph" w:customStyle="1" w:styleId="afffffff6">
    <w:name w:val="附录图"/>
    <w:next w:val="affff8"/>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8"/>
    <w:rsid w:val="009B46F9"/>
    <w:pPr>
      <w:outlineLvl w:val="6"/>
    </w:pPr>
  </w:style>
  <w:style w:type="paragraph" w:customStyle="1" w:styleId="afffffff8">
    <w:name w:val="附录性质"/>
    <w:basedOn w:val="afff7"/>
    <w:rsid w:val="009B46F9"/>
    <w:pPr>
      <w:widowControl/>
      <w:adjustRightInd/>
      <w:jc w:val="center"/>
    </w:pPr>
    <w:rPr>
      <w:rFonts w:ascii="黑体" w:eastAsia="黑体"/>
    </w:rPr>
  </w:style>
  <w:style w:type="paragraph" w:customStyle="1" w:styleId="afffffff9">
    <w:name w:val="附录一级无标题条"/>
    <w:basedOn w:val="afffffb"/>
    <w:next w:val="affff8"/>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6">
    <w:name w:val="列项——"/>
    <w:rsid w:val="009B46F9"/>
    <w:pPr>
      <w:widowControl w:val="0"/>
      <w:numPr>
        <w:numId w:val="28"/>
      </w:numPr>
      <w:jc w:val="both"/>
    </w:pPr>
    <w:rPr>
      <w:rFonts w:ascii="宋体" w:hAnsi="宋体"/>
      <w:sz w:val="21"/>
    </w:rPr>
  </w:style>
  <w:style w:type="paragraph" w:customStyle="1" w:styleId="afffffffd">
    <w:name w:val="列项·"/>
    <w:basedOn w:val="affff8"/>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7"/>
    <w:next w:val="afff7"/>
    <w:autoRedefine/>
    <w:semiHidden/>
    <w:rsid w:val="009B46F9"/>
    <w:pPr>
      <w:adjustRightInd/>
      <w:spacing w:line="240" w:lineRule="auto"/>
      <w:jc w:val="left"/>
    </w:pPr>
    <w:rPr>
      <w:bCs/>
      <w:iCs/>
    </w:rPr>
  </w:style>
  <w:style w:type="paragraph" w:customStyle="1" w:styleId="31">
    <w:name w:val="目录 31"/>
    <w:basedOn w:val="afff7"/>
    <w:next w:val="afff7"/>
    <w:autoRedefine/>
    <w:semiHidden/>
    <w:rsid w:val="009B46F9"/>
    <w:pPr>
      <w:spacing w:line="240" w:lineRule="auto"/>
    </w:pPr>
    <w:rPr>
      <w:rFonts w:ascii="宋体" w:hAnsi="宋体"/>
      <w:iCs/>
    </w:rPr>
  </w:style>
  <w:style w:type="paragraph" w:customStyle="1" w:styleId="41">
    <w:name w:val="目录 41"/>
    <w:basedOn w:val="afff7"/>
    <w:next w:val="afff7"/>
    <w:autoRedefine/>
    <w:semiHidden/>
    <w:rsid w:val="009B46F9"/>
    <w:pPr>
      <w:adjustRightInd/>
      <w:spacing w:line="240" w:lineRule="auto"/>
      <w:jc w:val="left"/>
    </w:pPr>
  </w:style>
  <w:style w:type="paragraph" w:customStyle="1" w:styleId="51">
    <w:name w:val="目录 51"/>
    <w:basedOn w:val="afff7"/>
    <w:next w:val="afff7"/>
    <w:autoRedefine/>
    <w:semiHidden/>
    <w:rsid w:val="009B46F9"/>
    <w:pPr>
      <w:spacing w:line="240" w:lineRule="auto"/>
    </w:pPr>
    <w:rPr>
      <w:rFonts w:ascii="宋体" w:hAnsi="宋体"/>
    </w:rPr>
  </w:style>
  <w:style w:type="paragraph" w:customStyle="1" w:styleId="61">
    <w:name w:val="目录 61"/>
    <w:basedOn w:val="afff7"/>
    <w:next w:val="afff7"/>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d">
    <w:name w:val="前言标题"/>
    <w:next w:val="afff7"/>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9B46F9"/>
    <w:pPr>
      <w:numPr>
        <w:ilvl w:val="4"/>
        <w:numId w:val="31"/>
      </w:numPr>
      <w:adjustRightInd/>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7"/>
    <w:rsid w:val="009B46F9"/>
    <w:pPr>
      <w:numPr>
        <w:ilvl w:val="5"/>
        <w:numId w:val="31"/>
      </w:numPr>
      <w:adjustRightInd/>
      <w:spacing w:line="240" w:lineRule="auto"/>
    </w:pPr>
    <w:rPr>
      <w:rFonts w:ascii="宋体" w:hAnsi="宋体"/>
      <w:szCs w:val="24"/>
    </w:rPr>
  </w:style>
  <w:style w:type="paragraph" w:styleId="affffffff2">
    <w:name w:val="table of figures"/>
    <w:basedOn w:val="afff7"/>
    <w:next w:val="afff7"/>
    <w:semiHidden/>
    <w:rsid w:val="009B46F9"/>
    <w:pPr>
      <w:adjustRightInd/>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9B46F9"/>
    <w:pPr>
      <w:jc w:val="both"/>
    </w:pPr>
    <w:rPr>
      <w:rFonts w:ascii="宋体" w:hAnsi="宋体"/>
      <w:sz w:val="21"/>
    </w:rPr>
  </w:style>
  <w:style w:type="paragraph" w:customStyle="1" w:styleId="a4">
    <w:name w:val="五级无标题条"/>
    <w:basedOn w:val="afff7"/>
    <w:rsid w:val="009B46F9"/>
    <w:pPr>
      <w:numPr>
        <w:ilvl w:val="6"/>
        <w:numId w:val="31"/>
      </w:numPr>
      <w:adjustRightInd/>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7"/>
    <w:rsid w:val="009B46F9"/>
    <w:pPr>
      <w:numPr>
        <w:ilvl w:val="2"/>
        <w:numId w:val="31"/>
      </w:numPr>
      <w:adjustRightInd/>
      <w:spacing w:before="10" w:after="10" w:line="240" w:lineRule="auto"/>
    </w:pPr>
    <w:rPr>
      <w:rFonts w:ascii="宋体" w:hAnsi="宋体"/>
      <w:szCs w:val="24"/>
    </w:rPr>
  </w:style>
  <w:style w:type="paragraph" w:styleId="affffffff6">
    <w:name w:val="Normal Indent"/>
    <w:basedOn w:val="afff7"/>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f"/>
    <w:qFormat/>
    <w:rsid w:val="009B46F9"/>
    <w:pPr>
      <w:spacing w:beforeLines="0" w:before="0" w:afterLines="0" w:after="0"/>
      <w:outlineLvl w:val="9"/>
    </w:pPr>
    <w:rPr>
      <w:rFonts w:ascii="宋体" w:eastAsia="宋体"/>
    </w:rPr>
  </w:style>
  <w:style w:type="paragraph" w:customStyle="1" w:styleId="affffffffa">
    <w:name w:val="标准文件_五级无标题"/>
    <w:basedOn w:val="afff3"/>
    <w:qFormat/>
    <w:rsid w:val="009B46F9"/>
    <w:pPr>
      <w:spacing w:beforeLines="0" w:before="0" w:afterLines="0" w:after="0"/>
      <w:outlineLvl w:val="9"/>
    </w:pPr>
    <w:rPr>
      <w:rFonts w:ascii="宋体" w:eastAsia="宋体"/>
    </w:rPr>
  </w:style>
  <w:style w:type="paragraph" w:customStyle="1" w:styleId="affffffffb">
    <w:name w:val="标准文件_三级无标题"/>
    <w:basedOn w:val="afff1"/>
    <w:qFormat/>
    <w:rsid w:val="009B46F9"/>
    <w:pPr>
      <w:spacing w:beforeLines="0" w:before="0" w:afterLines="0" w:after="0"/>
      <w:outlineLvl w:val="9"/>
    </w:pPr>
    <w:rPr>
      <w:rFonts w:ascii="宋体" w:eastAsia="宋体"/>
    </w:rPr>
  </w:style>
  <w:style w:type="paragraph" w:customStyle="1" w:styleId="affffffffc">
    <w:name w:val="标准文件_二级无标题"/>
    <w:basedOn w:val="afff0"/>
    <w:qFormat/>
    <w:rsid w:val="009B46F9"/>
    <w:pPr>
      <w:spacing w:beforeLines="0" w:before="0" w:afterLines="0" w:after="0"/>
      <w:outlineLvl w:val="9"/>
    </w:pPr>
    <w:rPr>
      <w:rFonts w:ascii="宋体" w:eastAsia="宋体"/>
    </w:rPr>
  </w:style>
  <w:style w:type="paragraph" w:customStyle="1" w:styleId="affffffffd">
    <w:name w:val="标准_四级无标题"/>
    <w:basedOn w:val="afff2"/>
    <w:next w:val="affff8"/>
    <w:qFormat/>
    <w:rsid w:val="009B46F9"/>
    <w:rPr>
      <w:rFonts w:eastAsia="宋体"/>
    </w:rPr>
  </w:style>
  <w:style w:type="paragraph" w:customStyle="1" w:styleId="affffffffe">
    <w:name w:val="标准文件_四级无标题"/>
    <w:basedOn w:val="afff2"/>
    <w:qFormat/>
    <w:rsid w:val="009B46F9"/>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8"/>
    <w:rsid w:val="009B46F9"/>
    <w:pPr>
      <w:numPr>
        <w:numId w:val="2"/>
      </w:numPr>
      <w:ind w:firstLineChars="0" w:firstLine="0"/>
    </w:pPr>
    <w:rPr>
      <w:rFonts w:ascii="Times New Roman" w:cs="Arial"/>
      <w:szCs w:val="28"/>
    </w:rPr>
  </w:style>
  <w:style w:type="paragraph" w:customStyle="1" w:styleId="ae">
    <w:name w:val="标准文件_小写罗马数字编号列项"/>
    <w:basedOn w:val="affff8"/>
    <w:rsid w:val="009B46F9"/>
    <w:pPr>
      <w:numPr>
        <w:numId w:val="15"/>
      </w:numPr>
      <w:ind w:firstLineChars="0" w:firstLine="0"/>
    </w:pPr>
    <w:rPr>
      <w:rFonts w:cs="Arial"/>
      <w:szCs w:val="28"/>
    </w:rPr>
  </w:style>
  <w:style w:type="paragraph" w:customStyle="1" w:styleId="afffffffff">
    <w:name w:val="标准文件_附录标题"/>
    <w:basedOn w:val="aff5"/>
    <w:qFormat/>
    <w:rsid w:val="009B46F9"/>
    <w:pPr>
      <w:numPr>
        <w:numId w:val="0"/>
      </w:numPr>
      <w:spacing w:after="280"/>
      <w:outlineLvl w:val="9"/>
    </w:pPr>
  </w:style>
  <w:style w:type="paragraph" w:customStyle="1" w:styleId="afffffffff0">
    <w:name w:val="标准文件_二级项"/>
    <w:rsid w:val="009B46F9"/>
    <w:rPr>
      <w:rFonts w:ascii="宋体" w:hAnsi="Times New Roman"/>
      <w:sz w:val="21"/>
    </w:rPr>
  </w:style>
  <w:style w:type="paragraph" w:customStyle="1" w:styleId="af5">
    <w:name w:val="标准文件_三级项"/>
    <w:basedOn w:val="afff7"/>
    <w:rsid w:val="009B46F9"/>
    <w:pPr>
      <w:numPr>
        <w:ilvl w:val="2"/>
        <w:numId w:val="16"/>
      </w:numPr>
      <w:spacing w:line="-300" w:lineRule="auto"/>
    </w:pPr>
    <w:rPr>
      <w:rFonts w:ascii="Times New Roman" w:hAnsi="Times New Roman"/>
    </w:rPr>
  </w:style>
  <w:style w:type="paragraph" w:customStyle="1" w:styleId="affc">
    <w:name w:val="图表脚注说明"/>
    <w:basedOn w:val="afff7"/>
    <w:next w:val="affff8"/>
    <w:rsid w:val="009B46F9"/>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1">
    <w:name w:val="标准文件_索引字母"/>
    <w:next w:val="affff8"/>
    <w:qFormat/>
    <w:rsid w:val="009B46F9"/>
    <w:pPr>
      <w:jc w:val="center"/>
    </w:pPr>
    <w:rPr>
      <w:rFonts w:ascii="宋体" w:eastAsia="Times New Roman" w:hAnsi="宋体"/>
      <w:b/>
      <w:kern w:val="2"/>
      <w:sz w:val="21"/>
    </w:rPr>
  </w:style>
  <w:style w:type="paragraph" w:customStyle="1" w:styleId="afffffffff2">
    <w:name w:val="标准文件_附录前"/>
    <w:next w:val="affff8"/>
    <w:qFormat/>
    <w:rsid w:val="009B46F9"/>
    <w:pPr>
      <w:spacing w:line="20" w:lineRule="atLeast"/>
      <w:ind w:firstLine="200"/>
    </w:pPr>
    <w:rPr>
      <w:rFonts w:ascii="宋体" w:hAnsi="宋体"/>
      <w:kern w:val="2"/>
      <w:sz w:val="10"/>
    </w:rPr>
  </w:style>
  <w:style w:type="paragraph" w:customStyle="1" w:styleId="afffffffff3">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9B46F9"/>
    <w:pPr>
      <w:ind w:firstLineChars="0" w:firstLine="0"/>
      <w:jc w:val="center"/>
    </w:pPr>
    <w:rPr>
      <w:sz w:val="18"/>
    </w:rPr>
  </w:style>
  <w:style w:type="paragraph" w:customStyle="1" w:styleId="afff4">
    <w:name w:val="标准文件_注："/>
    <w:next w:val="affff8"/>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5"/>
    <w:rsid w:val="009B46F9"/>
    <w:pPr>
      <w:widowControl w:val="0"/>
      <w:numPr>
        <w:numId w:val="11"/>
      </w:numPr>
      <w:jc w:val="both"/>
    </w:pPr>
    <w:rPr>
      <w:rFonts w:ascii="宋体" w:hAnsi="Times New Roman"/>
      <w:sz w:val="18"/>
      <w:szCs w:val="18"/>
    </w:rPr>
  </w:style>
  <w:style w:type="paragraph" w:customStyle="1" w:styleId="afc">
    <w:name w:val="标准文件_示例×："/>
    <w:basedOn w:val="afff7"/>
    <w:next w:val="afffffffff5"/>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8"/>
    <w:rsid w:val="009B46F9"/>
    <w:rPr>
      <w:rFonts w:ascii="宋体" w:hAnsi="Times New Roman"/>
      <w:noProof/>
      <w:sz w:val="21"/>
    </w:rPr>
  </w:style>
  <w:style w:type="paragraph" w:customStyle="1" w:styleId="afffffffff6">
    <w:name w:val="标准文件_表格续"/>
    <w:basedOn w:val="affff8"/>
    <w:next w:val="affff8"/>
    <w:qFormat/>
    <w:rsid w:val="009B46F9"/>
    <w:pPr>
      <w:jc w:val="center"/>
    </w:pPr>
    <w:rPr>
      <w:rFonts w:ascii="黑体" w:eastAsia="黑体" w:hAnsi="黑体"/>
    </w:rPr>
  </w:style>
  <w:style w:type="paragraph" w:styleId="10">
    <w:name w:val="toc 1"/>
    <w:basedOn w:val="afff7"/>
    <w:next w:val="afff7"/>
    <w:autoRedefine/>
    <w:uiPriority w:val="39"/>
    <w:unhideWhenUsed/>
    <w:rsid w:val="009B46F9"/>
    <w:rPr>
      <w:rFonts w:ascii="宋体"/>
    </w:rPr>
  </w:style>
  <w:style w:type="table" w:styleId="afffffffff7">
    <w:name w:val="Table Grid"/>
    <w:basedOn w:val="afff9"/>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9B46F9"/>
    <w:rPr>
      <w:color w:val="808080"/>
    </w:rPr>
  </w:style>
  <w:style w:type="paragraph" w:customStyle="1" w:styleId="2">
    <w:name w:val="标准文件_二级项2"/>
    <w:basedOn w:val="affff8"/>
    <w:qFormat/>
    <w:rsid w:val="009B46F9"/>
    <w:pPr>
      <w:numPr>
        <w:ilvl w:val="1"/>
        <w:numId w:val="16"/>
      </w:numPr>
      <w:ind w:firstLineChars="0" w:firstLine="0"/>
    </w:pPr>
  </w:style>
  <w:style w:type="paragraph" w:customStyle="1" w:styleId="21">
    <w:name w:val="标准文件_三级项2"/>
    <w:basedOn w:val="affff8"/>
    <w:qFormat/>
    <w:rsid w:val="009B46F9"/>
    <w:pPr>
      <w:numPr>
        <w:numId w:val="10"/>
      </w:numPr>
      <w:spacing w:line="300" w:lineRule="exact"/>
      <w:ind w:firstLineChars="0"/>
    </w:pPr>
    <w:rPr>
      <w:rFonts w:ascii="Times New Roman"/>
    </w:rPr>
  </w:style>
  <w:style w:type="paragraph" w:customStyle="1" w:styleId="20">
    <w:name w:val="标准文件_一级项2"/>
    <w:basedOn w:val="affff8"/>
    <w:qFormat/>
    <w:rsid w:val="009B46F9"/>
    <w:pPr>
      <w:numPr>
        <w:numId w:val="17"/>
      </w:numPr>
      <w:spacing w:line="300" w:lineRule="exact"/>
      <w:ind w:firstLineChars="0"/>
    </w:pPr>
    <w:rPr>
      <w:rFonts w:ascii="Times New Roman"/>
    </w:rPr>
  </w:style>
  <w:style w:type="paragraph" w:customStyle="1" w:styleId="afffffffff9">
    <w:name w:val="标准文件_提示"/>
    <w:basedOn w:val="affff8"/>
    <w:next w:val="affff8"/>
    <w:qFormat/>
    <w:rsid w:val="009B46F9"/>
    <w:pPr>
      <w:ind w:firstLine="420"/>
    </w:pPr>
    <w:rPr>
      <w:rFonts w:ascii="黑体" w:eastAsia="黑体"/>
    </w:rPr>
  </w:style>
  <w:style w:type="character" w:customStyle="1" w:styleId="afffffffffa">
    <w:name w:val="标准文件_来源"/>
    <w:basedOn w:val="afff8"/>
    <w:uiPriority w:val="1"/>
    <w:qFormat/>
    <w:rsid w:val="009B46F9"/>
    <w:rPr>
      <w:rFonts w:eastAsia="宋体"/>
      <w:sz w:val="21"/>
    </w:rPr>
  </w:style>
  <w:style w:type="paragraph" w:customStyle="1" w:styleId="afffffffffb">
    <w:name w:val="标准文件_图表说明"/>
    <w:qFormat/>
    <w:rsid w:val="009B46F9"/>
    <w:pPr>
      <w:spacing w:line="276" w:lineRule="auto"/>
      <w:ind w:firstLine="420"/>
    </w:pPr>
    <w:rPr>
      <w:rFonts w:ascii="宋体" w:hAnsi="宋体"/>
      <w:kern w:val="2"/>
      <w:sz w:val="18"/>
    </w:rPr>
  </w:style>
  <w:style w:type="paragraph" w:customStyle="1" w:styleId="afffffffffc">
    <w:name w:val="其他发布日期"/>
    <w:basedOn w:val="affffffb"/>
    <w:rsid w:val="009B46F9"/>
    <w:pPr>
      <w:framePr w:w="3997" w:h="471" w:hRule="exact" w:hSpace="0" w:vSpace="181" w:wrap="around" w:vAnchor="page" w:hAnchor="page" w:x="1419" w:y="14097"/>
    </w:pPr>
  </w:style>
  <w:style w:type="paragraph" w:customStyle="1" w:styleId="afffffffffd">
    <w:name w:val="其他实施日期"/>
    <w:basedOn w:val="affffffff1"/>
    <w:rsid w:val="009B46F9"/>
    <w:pPr>
      <w:framePr w:w="3997" w:h="471" w:hRule="exact" w:vSpace="181" w:wrap="around" w:vAnchor="page" w:hAnchor="page" w:x="7089" w:y="14097"/>
    </w:pPr>
  </w:style>
  <w:style w:type="paragraph" w:customStyle="1" w:styleId="afffffffffe">
    <w:name w:val="标准文件_文件编号"/>
    <w:basedOn w:val="affff8"/>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9B46F9"/>
    <w:pPr>
      <w:framePr w:wrap="auto"/>
      <w:spacing w:before="57"/>
    </w:pPr>
    <w:rPr>
      <w:sz w:val="21"/>
    </w:rPr>
  </w:style>
  <w:style w:type="paragraph" w:customStyle="1" w:styleId="affffffffff0">
    <w:name w:val="标准文件_文件名称"/>
    <w:basedOn w:val="affff8"/>
    <w:next w:val="affff8"/>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9B46F9"/>
    <w:pPr>
      <w:spacing w:line="300" w:lineRule="exact"/>
      <w:ind w:left="420"/>
    </w:pPr>
    <w:rPr>
      <w:rFonts w:ascii="宋体"/>
    </w:rPr>
  </w:style>
  <w:style w:type="paragraph" w:styleId="40">
    <w:name w:val="toc 4"/>
    <w:basedOn w:val="afff7"/>
    <w:next w:val="afff7"/>
    <w:autoRedefine/>
    <w:uiPriority w:val="39"/>
    <w:unhideWhenUsed/>
    <w:rsid w:val="009B46F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9B46F9"/>
    <w:pPr>
      <w:ind w:left="839"/>
    </w:pPr>
    <w:rPr>
      <w:rFonts w:ascii="宋体"/>
    </w:rPr>
  </w:style>
  <w:style w:type="paragraph" w:styleId="60">
    <w:name w:val="toc 6"/>
    <w:basedOn w:val="afff7"/>
    <w:next w:val="afff7"/>
    <w:autoRedefine/>
    <w:uiPriority w:val="39"/>
    <w:unhideWhenUsed/>
    <w:rsid w:val="009B46F9"/>
    <w:pPr>
      <w:spacing w:line="300" w:lineRule="exact"/>
      <w:ind w:left="1049"/>
    </w:pPr>
    <w:rPr>
      <w:rFonts w:ascii="宋体"/>
    </w:rPr>
  </w:style>
  <w:style w:type="paragraph" w:styleId="70">
    <w:name w:val="toc 7"/>
    <w:basedOn w:val="afff7"/>
    <w:next w:val="afff7"/>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46F9"/>
    <w:pPr>
      <w:numPr>
        <w:numId w:val="4"/>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8"/>
    <w:next w:val="affff8"/>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8"/>
    <w:next w:val="affff8"/>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8"/>
    <w:next w:val="affff8"/>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8"/>
    <w:next w:val="affff8"/>
    <w:qFormat/>
    <w:rsid w:val="009B46F9"/>
    <w:pPr>
      <w:numPr>
        <w:ilvl w:val="5"/>
        <w:numId w:val="18"/>
      </w:numPr>
      <w:spacing w:beforeLines="50" w:before="50" w:afterLines="50" w:after="50"/>
      <w:ind w:firstLineChars="0"/>
    </w:pPr>
    <w:rPr>
      <w:rFonts w:ascii="黑体" w:eastAsia="黑体"/>
    </w:rPr>
  </w:style>
  <w:style w:type="paragraph" w:customStyle="1" w:styleId="affffffffff1">
    <w:name w:val="标准文件_注后"/>
    <w:basedOn w:val="affff8"/>
    <w:qFormat/>
    <w:rsid w:val="009B46F9"/>
    <w:pPr>
      <w:ind w:left="811" w:firstLineChars="0" w:firstLine="0"/>
    </w:pPr>
    <w:rPr>
      <w:sz w:val="18"/>
    </w:rPr>
  </w:style>
  <w:style w:type="paragraph" w:customStyle="1" w:styleId="X">
    <w:name w:val="标准文件_注X后"/>
    <w:basedOn w:val="affff8"/>
    <w:qFormat/>
    <w:rsid w:val="009B46F9"/>
    <w:pPr>
      <w:ind w:left="811" w:firstLineChars="0" w:firstLine="0"/>
    </w:pPr>
    <w:rPr>
      <w:sz w:val="18"/>
    </w:rPr>
  </w:style>
  <w:style w:type="paragraph" w:customStyle="1" w:styleId="affffffffff2">
    <w:name w:val="标准文件_示例后"/>
    <w:basedOn w:val="affff8"/>
    <w:qFormat/>
    <w:rsid w:val="009B46F9"/>
    <w:pPr>
      <w:ind w:left="964" w:firstLineChars="0" w:firstLine="0"/>
    </w:pPr>
    <w:rPr>
      <w:sz w:val="18"/>
    </w:rPr>
  </w:style>
  <w:style w:type="paragraph" w:customStyle="1" w:styleId="X0">
    <w:name w:val="标准文件_示例X后"/>
    <w:basedOn w:val="affff8"/>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3">
    <w:name w:val="标准文件_索引项"/>
    <w:basedOn w:val="affff8"/>
    <w:next w:val="affff8"/>
    <w:qFormat/>
    <w:rsid w:val="009B46F9"/>
    <w:pPr>
      <w:tabs>
        <w:tab w:val="right" w:leader="dot" w:pos="9356"/>
      </w:tabs>
      <w:ind w:left="210" w:firstLineChars="0" w:hanging="210"/>
      <w:jc w:val="left"/>
    </w:pPr>
  </w:style>
  <w:style w:type="paragraph" w:customStyle="1" w:styleId="affffffffff4">
    <w:name w:val="标准文件_附录一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rsid w:val="009B46F9"/>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rsid w:val="009B46F9"/>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rsid w:val="009B46F9"/>
    <w:pPr>
      <w:spacing w:beforeLines="0" w:before="0" w:afterLines="0" w:after="0" w:line="276" w:lineRule="auto"/>
      <w:outlineLvl w:val="9"/>
    </w:pPr>
    <w:rPr>
      <w:rFonts w:ascii="宋体" w:eastAsia="宋体"/>
    </w:rPr>
  </w:style>
  <w:style w:type="paragraph" w:customStyle="1" w:styleId="afffffffff5">
    <w:name w:val="标准文件_示例内容"/>
    <w:basedOn w:val="affff8"/>
    <w:qFormat/>
    <w:rsid w:val="009B46F9"/>
    <w:pPr>
      <w:ind w:firstLine="420"/>
    </w:pPr>
    <w:rPr>
      <w:sz w:val="18"/>
    </w:rPr>
  </w:style>
  <w:style w:type="paragraph" w:customStyle="1" w:styleId="affffffffff9">
    <w:name w:val="标准文件_引言一级无标题"/>
    <w:basedOn w:val="a7"/>
    <w:next w:val="affff8"/>
    <w:qFormat/>
    <w:rsid w:val="009B46F9"/>
    <w:pPr>
      <w:spacing w:beforeLines="0" w:before="0" w:afterLines="0" w:after="0" w:line="276" w:lineRule="auto"/>
    </w:pPr>
    <w:rPr>
      <w:rFonts w:ascii="宋体" w:eastAsia="宋体"/>
    </w:rPr>
  </w:style>
  <w:style w:type="paragraph" w:customStyle="1" w:styleId="affffffffffa">
    <w:name w:val="标准文件_引言二级无标题"/>
    <w:basedOn w:val="a8"/>
    <w:next w:val="affff8"/>
    <w:qFormat/>
    <w:rsid w:val="009B46F9"/>
    <w:pPr>
      <w:spacing w:beforeLines="0" w:before="0" w:afterLines="0" w:after="0" w:line="276" w:lineRule="auto"/>
    </w:pPr>
    <w:rPr>
      <w:rFonts w:ascii="宋体" w:eastAsia="宋体"/>
    </w:rPr>
  </w:style>
  <w:style w:type="paragraph" w:customStyle="1" w:styleId="affffffffffb">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c">
    <w:name w:val="标准文件_引言四级无标题"/>
    <w:basedOn w:val="aa"/>
    <w:next w:val="affff8"/>
    <w:qFormat/>
    <w:rsid w:val="009B46F9"/>
    <w:pPr>
      <w:spacing w:beforeLines="0" w:before="0" w:afterLines="0" w:after="0" w:line="276" w:lineRule="auto"/>
    </w:pPr>
    <w:rPr>
      <w:rFonts w:ascii="宋体" w:eastAsia="宋体"/>
    </w:rPr>
  </w:style>
  <w:style w:type="paragraph" w:customStyle="1" w:styleId="affffffffffd">
    <w:name w:val="标准文件_引言五级无标题"/>
    <w:basedOn w:val="ab"/>
    <w:next w:val="affff8"/>
    <w:qFormat/>
    <w:rsid w:val="009B46F9"/>
    <w:pPr>
      <w:spacing w:beforeLines="0" w:before="0" w:afterLines="0" w:after="0" w:line="276" w:lineRule="auto"/>
    </w:pPr>
    <w:rPr>
      <w:rFonts w:ascii="宋体" w:eastAsia="宋体"/>
    </w:rPr>
  </w:style>
  <w:style w:type="paragraph" w:customStyle="1" w:styleId="affffffffffe">
    <w:name w:val="标准文件_索引标题"/>
    <w:basedOn w:val="afffff"/>
    <w:next w:val="affff8"/>
    <w:qFormat/>
    <w:rsid w:val="00CD561D"/>
    <w:rPr>
      <w:rFonts w:hAnsi="黑体"/>
    </w:rPr>
  </w:style>
  <w:style w:type="paragraph" w:customStyle="1" w:styleId="afffffffffff">
    <w:name w:val="标准文件_脚注内容"/>
    <w:basedOn w:val="affff8"/>
    <w:qFormat/>
    <w:rsid w:val="009B46F9"/>
    <w:pPr>
      <w:ind w:leftChars="200" w:left="400" w:hangingChars="200" w:hanging="200"/>
    </w:pPr>
    <w:rPr>
      <w:sz w:val="15"/>
    </w:rPr>
  </w:style>
  <w:style w:type="paragraph" w:customStyle="1" w:styleId="afffffffffff0">
    <w:name w:val="标准文件_术语条一"/>
    <w:basedOn w:val="affffffff9"/>
    <w:next w:val="affff8"/>
    <w:qFormat/>
    <w:rsid w:val="009B46F9"/>
  </w:style>
  <w:style w:type="paragraph" w:customStyle="1" w:styleId="afffffffffff1">
    <w:name w:val="标准文件_术语条二"/>
    <w:basedOn w:val="affffffffc"/>
    <w:next w:val="affff8"/>
    <w:qFormat/>
    <w:rsid w:val="009B46F9"/>
  </w:style>
  <w:style w:type="paragraph" w:customStyle="1" w:styleId="afffffffffff2">
    <w:name w:val="标准文件_术语条三"/>
    <w:basedOn w:val="affffffffb"/>
    <w:next w:val="affff8"/>
    <w:qFormat/>
    <w:rsid w:val="009B46F9"/>
  </w:style>
  <w:style w:type="paragraph" w:customStyle="1" w:styleId="afffffffffff3">
    <w:name w:val="标准文件_术语条四"/>
    <w:basedOn w:val="affffffffe"/>
    <w:next w:val="affff8"/>
    <w:qFormat/>
    <w:rsid w:val="009B46F9"/>
  </w:style>
  <w:style w:type="paragraph" w:customStyle="1" w:styleId="afffffffffff4">
    <w:name w:val="标准文件_术语条五"/>
    <w:basedOn w:val="affffffffa"/>
    <w:next w:val="affff8"/>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customStyle="1" w:styleId="af2">
    <w:name w:val="章标题"/>
    <w:next w:val="afff7"/>
    <w:qFormat/>
    <w:rsid w:val="009B0A7A"/>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7"/>
    <w:qFormat/>
    <w:rsid w:val="009B0A7A"/>
    <w:pPr>
      <w:numPr>
        <w:ilvl w:val="1"/>
        <w:numId w:val="32"/>
      </w:numPr>
      <w:spacing w:beforeLines="50" w:afterLines="50"/>
      <w:outlineLvl w:val="2"/>
    </w:pPr>
    <w:rPr>
      <w:rFonts w:ascii="黑体" w:eastAsia="黑体" w:hAnsi="Times New Roman"/>
      <w:sz w:val="21"/>
      <w:szCs w:val="21"/>
    </w:rPr>
  </w:style>
  <w:style w:type="paragraph" w:customStyle="1" w:styleId="afffffffffff6">
    <w:name w:val="段"/>
    <w:link w:val="Char7"/>
    <w:qFormat/>
    <w:rsid w:val="0006153E"/>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6"/>
    <w:qFormat/>
    <w:rsid w:val="0006153E"/>
    <w:rPr>
      <w:rFonts w:ascii="宋体" w:hAnsi="Times New Roman"/>
      <w:sz w:val="21"/>
    </w:rPr>
  </w:style>
  <w:style w:type="paragraph" w:customStyle="1" w:styleId="afffffffffff7">
    <w:name w:val="二级条标题"/>
    <w:basedOn w:val="af3"/>
    <w:next w:val="afffffffffff6"/>
    <w:qFormat/>
    <w:rsid w:val="0014202D"/>
    <w:pPr>
      <w:numPr>
        <w:ilvl w:val="0"/>
        <w:numId w:val="0"/>
      </w:numPr>
      <w:outlineLvl w:val="3"/>
    </w:pPr>
  </w:style>
  <w:style w:type="paragraph" w:customStyle="1" w:styleId="afffffffffff8">
    <w:name w:val="三级条标题"/>
    <w:basedOn w:val="afffffffffff7"/>
    <w:next w:val="afffffffffff6"/>
    <w:qFormat/>
    <w:rsid w:val="0014202D"/>
    <w:pPr>
      <w:outlineLvl w:val="4"/>
    </w:pPr>
  </w:style>
  <w:style w:type="paragraph" w:customStyle="1" w:styleId="afffffffffff9">
    <w:name w:val="四级条标题"/>
    <w:basedOn w:val="afffffffffff8"/>
    <w:next w:val="afffffffffff6"/>
    <w:qFormat/>
    <w:rsid w:val="0014202D"/>
    <w:pPr>
      <w:outlineLvl w:val="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9B46F9"/>
    <w:pPr>
      <w:widowControl w:val="0"/>
      <w:adjustRightInd w:val="0"/>
      <w:spacing w:line="400" w:lineRule="exact"/>
      <w:jc w:val="both"/>
    </w:pPr>
    <w:rPr>
      <w:kern w:val="2"/>
      <w:sz w:val="21"/>
      <w:szCs w:val="21"/>
    </w:rPr>
  </w:style>
  <w:style w:type="paragraph" w:styleId="1">
    <w:name w:val="heading 1"/>
    <w:basedOn w:val="afff7"/>
    <w:next w:val="afff7"/>
    <w:link w:val="1Char"/>
    <w:qFormat/>
    <w:rsid w:val="009B46F9"/>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9B46F9"/>
    <w:pPr>
      <w:keepNext/>
      <w:keepLines/>
      <w:spacing w:before="260" w:after="260" w:line="416" w:lineRule="auto"/>
      <w:outlineLvl w:val="2"/>
    </w:pPr>
    <w:rPr>
      <w:b/>
      <w:bCs/>
      <w:sz w:val="32"/>
      <w:szCs w:val="32"/>
    </w:rPr>
  </w:style>
  <w:style w:type="paragraph" w:styleId="4">
    <w:name w:val="heading 4"/>
    <w:basedOn w:val="afff7"/>
    <w:next w:val="afff7"/>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9B46F9"/>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b">
    <w:name w:val="header"/>
    <w:basedOn w:val="afff7"/>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9B46F9"/>
    <w:rPr>
      <w:kern w:val="2"/>
      <w:sz w:val="18"/>
      <w:szCs w:val="18"/>
    </w:rPr>
  </w:style>
  <w:style w:type="paragraph" w:styleId="afffc">
    <w:name w:val="footer"/>
    <w:basedOn w:val="afff7"/>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9B46F9"/>
    <w:rPr>
      <w:rFonts w:ascii="宋体"/>
      <w:kern w:val="2"/>
      <w:sz w:val="18"/>
      <w:szCs w:val="18"/>
    </w:rPr>
  </w:style>
  <w:style w:type="paragraph" w:styleId="afffd">
    <w:name w:val="Balloon Text"/>
    <w:basedOn w:val="afff7"/>
    <w:link w:val="Char1"/>
    <w:uiPriority w:val="99"/>
    <w:semiHidden/>
    <w:unhideWhenUsed/>
    <w:rsid w:val="009B46F9"/>
    <w:rPr>
      <w:sz w:val="18"/>
      <w:szCs w:val="18"/>
    </w:rPr>
  </w:style>
  <w:style w:type="character" w:customStyle="1" w:styleId="Char1">
    <w:name w:val="批注框文本 Char"/>
    <w:link w:val="afffd"/>
    <w:uiPriority w:val="99"/>
    <w:semiHidden/>
    <w:rsid w:val="009B46F9"/>
    <w:rPr>
      <w:kern w:val="2"/>
      <w:sz w:val="18"/>
      <w:szCs w:val="18"/>
    </w:rPr>
  </w:style>
  <w:style w:type="paragraph" w:styleId="afffe">
    <w:name w:val="Quote"/>
    <w:basedOn w:val="afff7"/>
    <w:next w:val="afff7"/>
    <w:link w:val="Char2"/>
    <w:uiPriority w:val="29"/>
    <w:qFormat/>
    <w:rsid w:val="009B46F9"/>
    <w:rPr>
      <w:i/>
      <w:iCs/>
      <w:color w:val="000000"/>
    </w:rPr>
  </w:style>
  <w:style w:type="character" w:customStyle="1" w:styleId="Char2">
    <w:name w:val="引用 Char"/>
    <w:link w:val="afffe"/>
    <w:uiPriority w:val="29"/>
    <w:rsid w:val="009B46F9"/>
    <w:rPr>
      <w:i/>
      <w:iCs/>
      <w:color w:val="000000"/>
      <w:kern w:val="2"/>
      <w:sz w:val="21"/>
      <w:szCs w:val="21"/>
    </w:rPr>
  </w:style>
  <w:style w:type="character" w:styleId="affff">
    <w:name w:val="Strong"/>
    <w:uiPriority w:val="22"/>
    <w:qFormat/>
    <w:rsid w:val="009B46F9"/>
    <w:rPr>
      <w:b/>
      <w:bCs/>
    </w:rPr>
  </w:style>
  <w:style w:type="character" w:styleId="affff0">
    <w:name w:val="Emphasis"/>
    <w:uiPriority w:val="20"/>
    <w:qFormat/>
    <w:rsid w:val="009B46F9"/>
    <w:rPr>
      <w:i/>
      <w:iCs/>
    </w:rPr>
  </w:style>
  <w:style w:type="paragraph" w:styleId="affff1">
    <w:name w:val="Title"/>
    <w:basedOn w:val="afff7"/>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1"/>
    <w:rsid w:val="009B46F9"/>
    <w:rPr>
      <w:rFonts w:ascii="Arial" w:hAnsi="Arial" w:cs="Arial"/>
      <w:b/>
      <w:bCs/>
      <w:kern w:val="2"/>
      <w:sz w:val="32"/>
      <w:szCs w:val="32"/>
    </w:rPr>
  </w:style>
  <w:style w:type="paragraph" w:customStyle="1" w:styleId="affff2">
    <w:name w:val="标准标志"/>
    <w:next w:val="afff7"/>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9B46F9"/>
    <w:pPr>
      <w:ind w:left="198"/>
    </w:pPr>
    <w:rPr>
      <w:rFonts w:ascii="宋体" w:hAnsi="Times New Roman"/>
      <w:sz w:val="18"/>
    </w:rPr>
  </w:style>
  <w:style w:type="paragraph" w:customStyle="1" w:styleId="affff5">
    <w:name w:val="标准文件_页脚奇数页"/>
    <w:rsid w:val="009B46F9"/>
    <w:pPr>
      <w:ind w:right="227"/>
      <w:jc w:val="right"/>
    </w:pPr>
    <w:rPr>
      <w:rFonts w:ascii="宋体" w:hAnsi="Times New Roman"/>
      <w:sz w:val="18"/>
    </w:rPr>
  </w:style>
  <w:style w:type="paragraph" w:customStyle="1" w:styleId="affff6">
    <w:name w:val="标准书眉一"/>
    <w:rsid w:val="009B46F9"/>
    <w:pPr>
      <w:jc w:val="both"/>
    </w:pPr>
    <w:rPr>
      <w:rFonts w:ascii="Times New Roman" w:hAnsi="Times New Roman"/>
    </w:rPr>
  </w:style>
  <w:style w:type="paragraph" w:customStyle="1" w:styleId="ICS">
    <w:name w:val="标准文件_ICS"/>
    <w:basedOn w:val="afff7"/>
    <w:rsid w:val="009B46F9"/>
    <w:pPr>
      <w:spacing w:line="0" w:lineRule="atLeast"/>
    </w:pPr>
    <w:rPr>
      <w:rFonts w:ascii="黑体" w:eastAsia="黑体" w:hAnsi="宋体"/>
    </w:rPr>
  </w:style>
  <w:style w:type="paragraph" w:customStyle="1" w:styleId="affff7">
    <w:name w:val="标准文件_标准正文"/>
    <w:basedOn w:val="afff7"/>
    <w:next w:val="affff8"/>
    <w:rsid w:val="009B46F9"/>
    <w:pPr>
      <w:snapToGrid w:val="0"/>
      <w:ind w:firstLineChars="200" w:firstLine="200"/>
    </w:pPr>
    <w:rPr>
      <w:kern w:val="0"/>
    </w:rPr>
  </w:style>
  <w:style w:type="paragraph" w:customStyle="1" w:styleId="affff9">
    <w:name w:val="标准文件_版本"/>
    <w:basedOn w:val="affff7"/>
    <w:rsid w:val="009B46F9"/>
    <w:pPr>
      <w:adjustRightInd/>
      <w:snapToGrid/>
      <w:ind w:firstLineChars="0" w:firstLine="0"/>
    </w:pPr>
    <w:rPr>
      <w:rFonts w:ascii="宋体" w:hAnsi="宋体"/>
      <w:kern w:val="2"/>
    </w:rPr>
  </w:style>
  <w:style w:type="paragraph" w:customStyle="1" w:styleId="affffa">
    <w:name w:val="标准文件_标准部门"/>
    <w:basedOn w:val="afff7"/>
    <w:rsid w:val="009B46F9"/>
    <w:pPr>
      <w:jc w:val="center"/>
    </w:pPr>
    <w:rPr>
      <w:rFonts w:ascii="黑体" w:eastAsia="黑体"/>
      <w:kern w:val="0"/>
      <w:sz w:val="44"/>
    </w:rPr>
  </w:style>
  <w:style w:type="paragraph" w:customStyle="1" w:styleId="affffb">
    <w:name w:val="标准文件_标准代替"/>
    <w:basedOn w:val="afff7"/>
    <w:next w:val="afff7"/>
    <w:rsid w:val="009B46F9"/>
    <w:pPr>
      <w:spacing w:line="310" w:lineRule="exact"/>
      <w:jc w:val="right"/>
    </w:pPr>
    <w:rPr>
      <w:rFonts w:ascii="宋体" w:hAnsi="宋体"/>
      <w:kern w:val="0"/>
    </w:rPr>
  </w:style>
  <w:style w:type="paragraph" w:customStyle="1" w:styleId="affffc">
    <w:name w:val="标准文件_标准名称标题"/>
    <w:basedOn w:val="afff7"/>
    <w:next w:val="afff7"/>
    <w:rsid w:val="009B46F9"/>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9B46F9"/>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9B46F9"/>
    <w:pPr>
      <w:jc w:val="left"/>
    </w:pPr>
  </w:style>
  <w:style w:type="paragraph" w:customStyle="1" w:styleId="afffff">
    <w:name w:val="标准文件_参考文献标题"/>
    <w:basedOn w:val="afff7"/>
    <w:next w:val="afff7"/>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8">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0">
    <w:name w:val="标准文件_发布"/>
    <w:rsid w:val="009B46F9"/>
    <w:rPr>
      <w:rFonts w:ascii="黑体" w:eastAsia="黑体"/>
      <w:spacing w:val="0"/>
      <w:w w:val="100"/>
      <w:position w:val="3"/>
      <w:sz w:val="28"/>
    </w:rPr>
  </w:style>
  <w:style w:type="paragraph" w:customStyle="1" w:styleId="ad">
    <w:name w:val="标准文件_方框数字列项"/>
    <w:basedOn w:val="affff8"/>
    <w:rsid w:val="009B46F9"/>
    <w:pPr>
      <w:numPr>
        <w:numId w:val="3"/>
      </w:numPr>
      <w:ind w:firstLineChars="0" w:firstLine="0"/>
    </w:pPr>
  </w:style>
  <w:style w:type="paragraph" w:customStyle="1" w:styleId="afffff1">
    <w:name w:val="标准文件_封面标准编号"/>
    <w:basedOn w:val="afff7"/>
    <w:next w:val="affffb"/>
    <w:rsid w:val="009B46F9"/>
    <w:pPr>
      <w:spacing w:line="310" w:lineRule="exact"/>
      <w:jc w:val="right"/>
    </w:pPr>
    <w:rPr>
      <w:rFonts w:ascii="黑体" w:eastAsia="黑体"/>
      <w:kern w:val="0"/>
      <w:sz w:val="28"/>
    </w:rPr>
  </w:style>
  <w:style w:type="paragraph" w:customStyle="1" w:styleId="afffff2">
    <w:name w:val="标准文件_封面标准分类号"/>
    <w:basedOn w:val="afff7"/>
    <w:rsid w:val="009B46F9"/>
    <w:rPr>
      <w:rFonts w:ascii="黑体" w:eastAsia="黑体"/>
      <w:b/>
      <w:kern w:val="0"/>
      <w:sz w:val="28"/>
    </w:rPr>
  </w:style>
  <w:style w:type="paragraph" w:customStyle="1" w:styleId="afffff3">
    <w:name w:val="标准文件_封面标准名称"/>
    <w:basedOn w:val="afff7"/>
    <w:rsid w:val="009B46F9"/>
    <w:pPr>
      <w:spacing w:line="240" w:lineRule="auto"/>
      <w:jc w:val="center"/>
    </w:pPr>
    <w:rPr>
      <w:rFonts w:ascii="黑体" w:eastAsia="黑体"/>
      <w:kern w:val="0"/>
      <w:sz w:val="52"/>
    </w:rPr>
  </w:style>
  <w:style w:type="paragraph" w:customStyle="1" w:styleId="afffff4">
    <w:name w:val="标准文件_封面标准英文名称"/>
    <w:basedOn w:val="afff7"/>
    <w:rsid w:val="009B46F9"/>
    <w:pPr>
      <w:spacing w:line="240" w:lineRule="auto"/>
      <w:jc w:val="center"/>
    </w:pPr>
    <w:rPr>
      <w:rFonts w:ascii="黑体" w:eastAsia="黑体"/>
      <w:b/>
      <w:sz w:val="28"/>
    </w:rPr>
  </w:style>
  <w:style w:type="paragraph" w:customStyle="1" w:styleId="afffff5">
    <w:name w:val="标准文件_封面发布日期"/>
    <w:basedOn w:val="afff7"/>
    <w:rsid w:val="009B46F9"/>
    <w:pPr>
      <w:spacing w:line="310" w:lineRule="exact"/>
    </w:pPr>
    <w:rPr>
      <w:rFonts w:ascii="黑体" w:eastAsia="黑体"/>
      <w:kern w:val="0"/>
      <w:sz w:val="28"/>
    </w:rPr>
  </w:style>
  <w:style w:type="paragraph" w:customStyle="1" w:styleId="afffff6">
    <w:name w:val="标准文件_封面密级"/>
    <w:basedOn w:val="afff7"/>
    <w:rsid w:val="009B46F9"/>
    <w:rPr>
      <w:rFonts w:eastAsia="黑体"/>
      <w:sz w:val="32"/>
    </w:rPr>
  </w:style>
  <w:style w:type="paragraph" w:customStyle="1" w:styleId="afffff7">
    <w:name w:val="标准文件_封面实施日期"/>
    <w:basedOn w:val="afff7"/>
    <w:rsid w:val="009B46F9"/>
    <w:pPr>
      <w:spacing w:line="310" w:lineRule="exact"/>
      <w:jc w:val="right"/>
    </w:pPr>
    <w:rPr>
      <w:rFonts w:ascii="黑体" w:eastAsia="黑体"/>
      <w:sz w:val="28"/>
    </w:rPr>
  </w:style>
  <w:style w:type="paragraph" w:customStyle="1" w:styleId="afffff8">
    <w:name w:val="标准文件_封面抬头"/>
    <w:basedOn w:val="affff8"/>
    <w:rsid w:val="009B46F9"/>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1">
    <w:name w:val="标准文件_附录表标题"/>
    <w:next w:val="affff8"/>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8"/>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9B46F9"/>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8"/>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8"/>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8"/>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9B46F9"/>
    <w:pPr>
      <w:numPr>
        <w:numId w:val="7"/>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9B46F9"/>
    <w:pPr>
      <w:spacing w:after="120"/>
    </w:pPr>
  </w:style>
  <w:style w:type="character" w:customStyle="1" w:styleId="Char5">
    <w:name w:val="正文文本 Char"/>
    <w:link w:val="afffffa"/>
    <w:rsid w:val="009B46F9"/>
    <w:rPr>
      <w:kern w:val="2"/>
      <w:sz w:val="21"/>
      <w:szCs w:val="21"/>
    </w:rPr>
  </w:style>
  <w:style w:type="paragraph" w:customStyle="1" w:styleId="afffffb">
    <w:name w:val="标准文件_附录章标题"/>
    <w:next w:val="affff8"/>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9B46F9"/>
    <w:pPr>
      <w:ind w:leftChars="200" w:left="488" w:hangingChars="290" w:hanging="289"/>
    </w:pPr>
  </w:style>
  <w:style w:type="paragraph" w:customStyle="1" w:styleId="a6">
    <w:name w:val="标准文件_前言、引言标题"/>
    <w:next w:val="afff7"/>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d">
    <w:name w:val="标准文件_目次、标准名称标题"/>
    <w:basedOn w:val="a6"/>
    <w:next w:val="affff8"/>
    <w:rsid w:val="009B46F9"/>
    <w:pPr>
      <w:spacing w:line="460" w:lineRule="exact"/>
      <w:ind w:left="0" w:firstLine="0"/>
    </w:pPr>
  </w:style>
  <w:style w:type="paragraph" w:customStyle="1" w:styleId="afffffe">
    <w:name w:val="标准文件_目录标题"/>
    <w:basedOn w:val="afff7"/>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f1">
    <w:name w:val="标准文件_三级条标题"/>
    <w:basedOn w:val="afff0"/>
    <w:next w:val="affff8"/>
    <w:rsid w:val="009B46F9"/>
    <w:pPr>
      <w:widowControl/>
      <w:numPr>
        <w:ilvl w:val="4"/>
      </w:numPr>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7"/>
    <w:rsid w:val="009B46F9"/>
    <w:pPr>
      <w:adjustRightInd/>
      <w:spacing w:line="240" w:lineRule="auto"/>
      <w:ind w:firstLineChars="200" w:firstLine="200"/>
    </w:pPr>
    <w:rPr>
      <w:sz w:val="18"/>
      <w:szCs w:val="24"/>
    </w:rPr>
  </w:style>
  <w:style w:type="paragraph" w:customStyle="1" w:styleId="affb">
    <w:name w:val="标准文件_数字编号列项"/>
    <w:rsid w:val="009B46F9"/>
    <w:pPr>
      <w:numPr>
        <w:numId w:val="13"/>
      </w:numPr>
      <w:jc w:val="both"/>
    </w:pPr>
    <w:rPr>
      <w:rFonts w:ascii="宋体" w:hAnsi="宋体"/>
      <w:sz w:val="21"/>
    </w:rPr>
  </w:style>
  <w:style w:type="paragraph" w:customStyle="1" w:styleId="afff2">
    <w:name w:val="标准文件_四级条标题"/>
    <w:next w:val="affff8"/>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7"/>
    <w:next w:val="afff7"/>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f3">
    <w:name w:val="标准文件_五级条标题"/>
    <w:next w:val="affff8"/>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8"/>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8"/>
    <w:rsid w:val="009B46F9"/>
    <w:pPr>
      <w:numPr>
        <w:ilvl w:val="2"/>
      </w:numPr>
      <w:spacing w:beforeLines="50" w:before="50" w:afterLines="50" w:after="50"/>
      <w:outlineLvl w:val="1"/>
    </w:pPr>
  </w:style>
  <w:style w:type="paragraph" w:customStyle="1" w:styleId="affffff5">
    <w:name w:val="标准文件_一致程度"/>
    <w:basedOn w:val="afff7"/>
    <w:rsid w:val="009B46F9"/>
    <w:pPr>
      <w:spacing w:line="440" w:lineRule="exact"/>
      <w:jc w:val="center"/>
    </w:pPr>
    <w:rPr>
      <w:sz w:val="28"/>
    </w:rPr>
  </w:style>
  <w:style w:type="paragraph" w:customStyle="1" w:styleId="affffff6">
    <w:name w:val="标准文件_引言标题"/>
    <w:next w:val="afff7"/>
    <w:rsid w:val="009B46F9"/>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9B46F9"/>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7"/>
    <w:next w:val="affff8"/>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7"/>
    <w:next w:val="affff7"/>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B46F9"/>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8"/>
    <w:rsid w:val="009B46F9"/>
    <w:pPr>
      <w:numPr>
        <w:numId w:val="23"/>
      </w:numPr>
      <w:jc w:val="center"/>
    </w:pPr>
    <w:rPr>
      <w:rFonts w:ascii="黑体" w:eastAsia="黑体" w:hAnsi="Times New Roman"/>
      <w:sz w:val="21"/>
    </w:rPr>
  </w:style>
  <w:style w:type="paragraph" w:customStyle="1" w:styleId="afd">
    <w:name w:val="标准文件_正文英文图标题"/>
    <w:next w:val="affff8"/>
    <w:rsid w:val="009B46F9"/>
    <w:pPr>
      <w:numPr>
        <w:numId w:val="24"/>
      </w:numPr>
      <w:jc w:val="cente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9B46F9"/>
    <w:pPr>
      <w:numPr>
        <w:ilvl w:val="3"/>
        <w:numId w:val="31"/>
      </w:numPr>
      <w:adjustRightInd/>
      <w:spacing w:line="240" w:lineRule="auto"/>
    </w:pPr>
    <w:rPr>
      <w:rFonts w:ascii="宋体" w:hAnsi="宋体"/>
      <w:szCs w:val="24"/>
    </w:rPr>
  </w:style>
  <w:style w:type="paragraph" w:customStyle="1" w:styleId="affffffa">
    <w:name w:val="发布部门"/>
    <w:next w:val="affff8"/>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jc w:val="center"/>
    </w:pPr>
    <w:rPr>
      <w:rFonts w:ascii="宋体" w:hAnsi="Times New Roman"/>
      <w:sz w:val="21"/>
    </w:rPr>
  </w:style>
  <w:style w:type="paragraph" w:customStyle="1" w:styleId="afffffff">
    <w:name w:val="封面标准文稿类别"/>
    <w:rsid w:val="009B46F9"/>
    <w:pPr>
      <w:spacing w:before="440" w:line="400" w:lineRule="exact"/>
      <w:jc w:val="center"/>
    </w:pPr>
    <w:rPr>
      <w:rFonts w:ascii="宋体" w:hAnsi="Times New Roman"/>
      <w:sz w:val="24"/>
    </w:rPr>
  </w:style>
  <w:style w:type="paragraph" w:customStyle="1" w:styleId="afffffff0">
    <w:name w:val="封面标准英文名称"/>
    <w:rsid w:val="009B46F9"/>
    <w:pPr>
      <w:widowControl w:val="0"/>
      <w:spacing w:line="360" w:lineRule="exact"/>
      <w:jc w:val="center"/>
    </w:pPr>
    <w:rPr>
      <w:rFonts w:ascii="Times New Roman" w:hAnsi="Times New Roman"/>
      <w:sz w:val="28"/>
    </w:rPr>
  </w:style>
  <w:style w:type="paragraph" w:customStyle="1" w:styleId="afffffff1">
    <w:name w:val="封面一致性程度标识"/>
    <w:rsid w:val="009B46F9"/>
    <w:pPr>
      <w:spacing w:before="440" w:line="440" w:lineRule="exact"/>
      <w:jc w:val="center"/>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7"/>
    <w:next w:val="affff8"/>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9B46F9"/>
    <w:pPr>
      <w:outlineLvl w:val="4"/>
    </w:pPr>
  </w:style>
  <w:style w:type="paragraph" w:customStyle="1" w:styleId="afffffff5">
    <w:name w:val="附录四级无标题条"/>
    <w:basedOn w:val="afffffff4"/>
    <w:next w:val="affff8"/>
    <w:rsid w:val="009B46F9"/>
    <w:pPr>
      <w:outlineLvl w:val="5"/>
    </w:pPr>
  </w:style>
  <w:style w:type="paragraph" w:customStyle="1" w:styleId="afffffff6">
    <w:name w:val="附录图"/>
    <w:next w:val="affff8"/>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8"/>
    <w:rsid w:val="009B46F9"/>
    <w:pPr>
      <w:outlineLvl w:val="6"/>
    </w:pPr>
  </w:style>
  <w:style w:type="paragraph" w:customStyle="1" w:styleId="afffffff8">
    <w:name w:val="附录性质"/>
    <w:basedOn w:val="afff7"/>
    <w:rsid w:val="009B46F9"/>
    <w:pPr>
      <w:widowControl/>
      <w:adjustRightInd/>
      <w:jc w:val="center"/>
    </w:pPr>
    <w:rPr>
      <w:rFonts w:ascii="黑体" w:eastAsia="黑体"/>
    </w:rPr>
  </w:style>
  <w:style w:type="paragraph" w:customStyle="1" w:styleId="afffffff9">
    <w:name w:val="附录一级无标题条"/>
    <w:basedOn w:val="afffffb"/>
    <w:next w:val="affff8"/>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6">
    <w:name w:val="列项——"/>
    <w:rsid w:val="009B46F9"/>
    <w:pPr>
      <w:widowControl w:val="0"/>
      <w:numPr>
        <w:numId w:val="28"/>
      </w:numPr>
      <w:jc w:val="both"/>
    </w:pPr>
    <w:rPr>
      <w:rFonts w:ascii="宋体" w:hAnsi="宋体"/>
      <w:sz w:val="21"/>
    </w:rPr>
  </w:style>
  <w:style w:type="paragraph" w:customStyle="1" w:styleId="afffffffd">
    <w:name w:val="列项·"/>
    <w:basedOn w:val="affff8"/>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7"/>
    <w:next w:val="afff7"/>
    <w:autoRedefine/>
    <w:semiHidden/>
    <w:rsid w:val="009B46F9"/>
    <w:pPr>
      <w:adjustRightInd/>
      <w:spacing w:line="240" w:lineRule="auto"/>
      <w:jc w:val="left"/>
    </w:pPr>
    <w:rPr>
      <w:bCs/>
      <w:iCs/>
    </w:rPr>
  </w:style>
  <w:style w:type="paragraph" w:customStyle="1" w:styleId="31">
    <w:name w:val="目录 31"/>
    <w:basedOn w:val="afff7"/>
    <w:next w:val="afff7"/>
    <w:autoRedefine/>
    <w:semiHidden/>
    <w:rsid w:val="009B46F9"/>
    <w:pPr>
      <w:spacing w:line="240" w:lineRule="auto"/>
    </w:pPr>
    <w:rPr>
      <w:rFonts w:ascii="宋体" w:hAnsi="宋体"/>
      <w:iCs/>
    </w:rPr>
  </w:style>
  <w:style w:type="paragraph" w:customStyle="1" w:styleId="41">
    <w:name w:val="目录 41"/>
    <w:basedOn w:val="afff7"/>
    <w:next w:val="afff7"/>
    <w:autoRedefine/>
    <w:semiHidden/>
    <w:rsid w:val="009B46F9"/>
    <w:pPr>
      <w:adjustRightInd/>
      <w:spacing w:line="240" w:lineRule="auto"/>
      <w:jc w:val="left"/>
    </w:pPr>
  </w:style>
  <w:style w:type="paragraph" w:customStyle="1" w:styleId="51">
    <w:name w:val="目录 51"/>
    <w:basedOn w:val="afff7"/>
    <w:next w:val="afff7"/>
    <w:autoRedefine/>
    <w:semiHidden/>
    <w:rsid w:val="009B46F9"/>
    <w:pPr>
      <w:spacing w:line="240" w:lineRule="auto"/>
    </w:pPr>
    <w:rPr>
      <w:rFonts w:ascii="宋体" w:hAnsi="宋体"/>
    </w:rPr>
  </w:style>
  <w:style w:type="paragraph" w:customStyle="1" w:styleId="61">
    <w:name w:val="目录 61"/>
    <w:basedOn w:val="afff7"/>
    <w:next w:val="afff7"/>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d">
    <w:name w:val="前言标题"/>
    <w:next w:val="afff7"/>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9B46F9"/>
    <w:pPr>
      <w:numPr>
        <w:ilvl w:val="4"/>
        <w:numId w:val="31"/>
      </w:numPr>
      <w:adjustRightInd/>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7"/>
    <w:rsid w:val="009B46F9"/>
    <w:pPr>
      <w:numPr>
        <w:ilvl w:val="5"/>
        <w:numId w:val="31"/>
      </w:numPr>
      <w:adjustRightInd/>
      <w:spacing w:line="240" w:lineRule="auto"/>
    </w:pPr>
    <w:rPr>
      <w:rFonts w:ascii="宋体" w:hAnsi="宋体"/>
      <w:szCs w:val="24"/>
    </w:rPr>
  </w:style>
  <w:style w:type="paragraph" w:styleId="affffffff2">
    <w:name w:val="table of figures"/>
    <w:basedOn w:val="afff7"/>
    <w:next w:val="afff7"/>
    <w:semiHidden/>
    <w:rsid w:val="009B46F9"/>
    <w:pPr>
      <w:adjustRightInd/>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9B46F9"/>
    <w:pPr>
      <w:jc w:val="both"/>
    </w:pPr>
    <w:rPr>
      <w:rFonts w:ascii="宋体" w:hAnsi="宋体"/>
      <w:sz w:val="21"/>
    </w:rPr>
  </w:style>
  <w:style w:type="paragraph" w:customStyle="1" w:styleId="a4">
    <w:name w:val="五级无标题条"/>
    <w:basedOn w:val="afff7"/>
    <w:rsid w:val="009B46F9"/>
    <w:pPr>
      <w:numPr>
        <w:ilvl w:val="6"/>
        <w:numId w:val="31"/>
      </w:numPr>
      <w:adjustRightInd/>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7"/>
    <w:rsid w:val="009B46F9"/>
    <w:pPr>
      <w:numPr>
        <w:ilvl w:val="2"/>
        <w:numId w:val="31"/>
      </w:numPr>
      <w:adjustRightInd/>
      <w:spacing w:before="10" w:after="10" w:line="240" w:lineRule="auto"/>
    </w:pPr>
    <w:rPr>
      <w:rFonts w:ascii="宋体" w:hAnsi="宋体"/>
      <w:szCs w:val="24"/>
    </w:rPr>
  </w:style>
  <w:style w:type="paragraph" w:styleId="affffffff6">
    <w:name w:val="Normal Indent"/>
    <w:basedOn w:val="afff7"/>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f"/>
    <w:qFormat/>
    <w:rsid w:val="009B46F9"/>
    <w:pPr>
      <w:spacing w:beforeLines="0" w:before="0" w:afterLines="0" w:after="0"/>
      <w:outlineLvl w:val="9"/>
    </w:pPr>
    <w:rPr>
      <w:rFonts w:ascii="宋体" w:eastAsia="宋体"/>
    </w:rPr>
  </w:style>
  <w:style w:type="paragraph" w:customStyle="1" w:styleId="affffffffa">
    <w:name w:val="标准文件_五级无标题"/>
    <w:basedOn w:val="afff3"/>
    <w:qFormat/>
    <w:rsid w:val="009B46F9"/>
    <w:pPr>
      <w:spacing w:beforeLines="0" w:before="0" w:afterLines="0" w:after="0"/>
      <w:outlineLvl w:val="9"/>
    </w:pPr>
    <w:rPr>
      <w:rFonts w:ascii="宋体" w:eastAsia="宋体"/>
    </w:rPr>
  </w:style>
  <w:style w:type="paragraph" w:customStyle="1" w:styleId="affffffffb">
    <w:name w:val="标准文件_三级无标题"/>
    <w:basedOn w:val="afff1"/>
    <w:qFormat/>
    <w:rsid w:val="009B46F9"/>
    <w:pPr>
      <w:spacing w:beforeLines="0" w:before="0" w:afterLines="0" w:after="0"/>
      <w:outlineLvl w:val="9"/>
    </w:pPr>
    <w:rPr>
      <w:rFonts w:ascii="宋体" w:eastAsia="宋体"/>
    </w:rPr>
  </w:style>
  <w:style w:type="paragraph" w:customStyle="1" w:styleId="affffffffc">
    <w:name w:val="标准文件_二级无标题"/>
    <w:basedOn w:val="afff0"/>
    <w:qFormat/>
    <w:rsid w:val="009B46F9"/>
    <w:pPr>
      <w:spacing w:beforeLines="0" w:before="0" w:afterLines="0" w:after="0"/>
      <w:outlineLvl w:val="9"/>
    </w:pPr>
    <w:rPr>
      <w:rFonts w:ascii="宋体" w:eastAsia="宋体"/>
    </w:rPr>
  </w:style>
  <w:style w:type="paragraph" w:customStyle="1" w:styleId="affffffffd">
    <w:name w:val="标准_四级无标题"/>
    <w:basedOn w:val="afff2"/>
    <w:next w:val="affff8"/>
    <w:qFormat/>
    <w:rsid w:val="009B46F9"/>
    <w:rPr>
      <w:rFonts w:eastAsia="宋体"/>
    </w:rPr>
  </w:style>
  <w:style w:type="paragraph" w:customStyle="1" w:styleId="affffffffe">
    <w:name w:val="标准文件_四级无标题"/>
    <w:basedOn w:val="afff2"/>
    <w:qFormat/>
    <w:rsid w:val="009B46F9"/>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8"/>
    <w:rsid w:val="009B46F9"/>
    <w:pPr>
      <w:numPr>
        <w:numId w:val="2"/>
      </w:numPr>
      <w:ind w:firstLineChars="0" w:firstLine="0"/>
    </w:pPr>
    <w:rPr>
      <w:rFonts w:ascii="Times New Roman" w:cs="Arial"/>
      <w:szCs w:val="28"/>
    </w:rPr>
  </w:style>
  <w:style w:type="paragraph" w:customStyle="1" w:styleId="ae">
    <w:name w:val="标准文件_小写罗马数字编号列项"/>
    <w:basedOn w:val="affff8"/>
    <w:rsid w:val="009B46F9"/>
    <w:pPr>
      <w:numPr>
        <w:numId w:val="15"/>
      </w:numPr>
      <w:ind w:firstLineChars="0" w:firstLine="0"/>
    </w:pPr>
    <w:rPr>
      <w:rFonts w:cs="Arial"/>
      <w:szCs w:val="28"/>
    </w:rPr>
  </w:style>
  <w:style w:type="paragraph" w:customStyle="1" w:styleId="afffffffff">
    <w:name w:val="标准文件_附录标题"/>
    <w:basedOn w:val="aff5"/>
    <w:qFormat/>
    <w:rsid w:val="009B46F9"/>
    <w:pPr>
      <w:numPr>
        <w:numId w:val="0"/>
      </w:numPr>
      <w:spacing w:after="280"/>
      <w:outlineLvl w:val="9"/>
    </w:pPr>
  </w:style>
  <w:style w:type="paragraph" w:customStyle="1" w:styleId="afffffffff0">
    <w:name w:val="标准文件_二级项"/>
    <w:rsid w:val="009B46F9"/>
    <w:rPr>
      <w:rFonts w:ascii="宋体" w:hAnsi="Times New Roman"/>
      <w:sz w:val="21"/>
    </w:rPr>
  </w:style>
  <w:style w:type="paragraph" w:customStyle="1" w:styleId="af5">
    <w:name w:val="标准文件_三级项"/>
    <w:basedOn w:val="afff7"/>
    <w:rsid w:val="009B46F9"/>
    <w:pPr>
      <w:numPr>
        <w:ilvl w:val="2"/>
        <w:numId w:val="16"/>
      </w:numPr>
      <w:spacing w:line="-300" w:lineRule="auto"/>
    </w:pPr>
    <w:rPr>
      <w:rFonts w:ascii="Times New Roman" w:hAnsi="Times New Roman"/>
    </w:rPr>
  </w:style>
  <w:style w:type="paragraph" w:customStyle="1" w:styleId="affc">
    <w:name w:val="图表脚注说明"/>
    <w:basedOn w:val="afff7"/>
    <w:next w:val="affff8"/>
    <w:rsid w:val="009B46F9"/>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1">
    <w:name w:val="标准文件_索引字母"/>
    <w:next w:val="affff8"/>
    <w:qFormat/>
    <w:rsid w:val="009B46F9"/>
    <w:pPr>
      <w:jc w:val="center"/>
    </w:pPr>
    <w:rPr>
      <w:rFonts w:ascii="宋体" w:eastAsia="Times New Roman" w:hAnsi="宋体"/>
      <w:b/>
      <w:kern w:val="2"/>
      <w:sz w:val="21"/>
    </w:rPr>
  </w:style>
  <w:style w:type="paragraph" w:customStyle="1" w:styleId="afffffffff2">
    <w:name w:val="标准文件_附录前"/>
    <w:next w:val="affff8"/>
    <w:qFormat/>
    <w:rsid w:val="009B46F9"/>
    <w:pPr>
      <w:spacing w:line="20" w:lineRule="atLeast"/>
      <w:ind w:firstLine="200"/>
    </w:pPr>
    <w:rPr>
      <w:rFonts w:ascii="宋体" w:hAnsi="宋体"/>
      <w:kern w:val="2"/>
      <w:sz w:val="10"/>
    </w:rPr>
  </w:style>
  <w:style w:type="paragraph" w:customStyle="1" w:styleId="afffffffff3">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9B46F9"/>
    <w:pPr>
      <w:ind w:firstLineChars="0" w:firstLine="0"/>
      <w:jc w:val="center"/>
    </w:pPr>
    <w:rPr>
      <w:sz w:val="18"/>
    </w:rPr>
  </w:style>
  <w:style w:type="paragraph" w:customStyle="1" w:styleId="afff4">
    <w:name w:val="标准文件_注："/>
    <w:next w:val="affff8"/>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5"/>
    <w:rsid w:val="009B46F9"/>
    <w:pPr>
      <w:widowControl w:val="0"/>
      <w:numPr>
        <w:numId w:val="11"/>
      </w:numPr>
      <w:jc w:val="both"/>
    </w:pPr>
    <w:rPr>
      <w:rFonts w:ascii="宋体" w:hAnsi="Times New Roman"/>
      <w:sz w:val="18"/>
      <w:szCs w:val="18"/>
    </w:rPr>
  </w:style>
  <w:style w:type="paragraph" w:customStyle="1" w:styleId="afc">
    <w:name w:val="标准文件_示例×："/>
    <w:basedOn w:val="afff7"/>
    <w:next w:val="afffffffff5"/>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8"/>
    <w:rsid w:val="009B46F9"/>
    <w:rPr>
      <w:rFonts w:ascii="宋体" w:hAnsi="Times New Roman"/>
      <w:noProof/>
      <w:sz w:val="21"/>
    </w:rPr>
  </w:style>
  <w:style w:type="paragraph" w:customStyle="1" w:styleId="afffffffff6">
    <w:name w:val="标准文件_表格续"/>
    <w:basedOn w:val="affff8"/>
    <w:next w:val="affff8"/>
    <w:qFormat/>
    <w:rsid w:val="009B46F9"/>
    <w:pPr>
      <w:jc w:val="center"/>
    </w:pPr>
    <w:rPr>
      <w:rFonts w:ascii="黑体" w:eastAsia="黑体" w:hAnsi="黑体"/>
    </w:rPr>
  </w:style>
  <w:style w:type="paragraph" w:styleId="10">
    <w:name w:val="toc 1"/>
    <w:basedOn w:val="afff7"/>
    <w:next w:val="afff7"/>
    <w:autoRedefine/>
    <w:uiPriority w:val="39"/>
    <w:unhideWhenUsed/>
    <w:rsid w:val="009B46F9"/>
    <w:rPr>
      <w:rFonts w:ascii="宋体"/>
    </w:rPr>
  </w:style>
  <w:style w:type="table" w:styleId="afffffffff7">
    <w:name w:val="Table Grid"/>
    <w:basedOn w:val="afff9"/>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9B46F9"/>
    <w:rPr>
      <w:color w:val="808080"/>
    </w:rPr>
  </w:style>
  <w:style w:type="paragraph" w:customStyle="1" w:styleId="2">
    <w:name w:val="标准文件_二级项2"/>
    <w:basedOn w:val="affff8"/>
    <w:qFormat/>
    <w:rsid w:val="009B46F9"/>
    <w:pPr>
      <w:numPr>
        <w:ilvl w:val="1"/>
        <w:numId w:val="16"/>
      </w:numPr>
      <w:ind w:firstLineChars="0" w:firstLine="0"/>
    </w:pPr>
  </w:style>
  <w:style w:type="paragraph" w:customStyle="1" w:styleId="21">
    <w:name w:val="标准文件_三级项2"/>
    <w:basedOn w:val="affff8"/>
    <w:qFormat/>
    <w:rsid w:val="009B46F9"/>
    <w:pPr>
      <w:numPr>
        <w:numId w:val="10"/>
      </w:numPr>
      <w:spacing w:line="300" w:lineRule="exact"/>
      <w:ind w:firstLineChars="0"/>
    </w:pPr>
    <w:rPr>
      <w:rFonts w:ascii="Times New Roman"/>
    </w:rPr>
  </w:style>
  <w:style w:type="paragraph" w:customStyle="1" w:styleId="20">
    <w:name w:val="标准文件_一级项2"/>
    <w:basedOn w:val="affff8"/>
    <w:qFormat/>
    <w:rsid w:val="009B46F9"/>
    <w:pPr>
      <w:numPr>
        <w:numId w:val="17"/>
      </w:numPr>
      <w:spacing w:line="300" w:lineRule="exact"/>
      <w:ind w:firstLineChars="0"/>
    </w:pPr>
    <w:rPr>
      <w:rFonts w:ascii="Times New Roman"/>
    </w:rPr>
  </w:style>
  <w:style w:type="paragraph" w:customStyle="1" w:styleId="afffffffff9">
    <w:name w:val="标准文件_提示"/>
    <w:basedOn w:val="affff8"/>
    <w:next w:val="affff8"/>
    <w:qFormat/>
    <w:rsid w:val="009B46F9"/>
    <w:pPr>
      <w:ind w:firstLine="420"/>
    </w:pPr>
    <w:rPr>
      <w:rFonts w:ascii="黑体" w:eastAsia="黑体"/>
    </w:rPr>
  </w:style>
  <w:style w:type="character" w:customStyle="1" w:styleId="afffffffffa">
    <w:name w:val="标准文件_来源"/>
    <w:basedOn w:val="afff8"/>
    <w:uiPriority w:val="1"/>
    <w:qFormat/>
    <w:rsid w:val="009B46F9"/>
    <w:rPr>
      <w:rFonts w:eastAsia="宋体"/>
      <w:sz w:val="21"/>
    </w:rPr>
  </w:style>
  <w:style w:type="paragraph" w:customStyle="1" w:styleId="afffffffffb">
    <w:name w:val="标准文件_图表说明"/>
    <w:qFormat/>
    <w:rsid w:val="009B46F9"/>
    <w:pPr>
      <w:spacing w:line="276" w:lineRule="auto"/>
      <w:ind w:firstLine="420"/>
    </w:pPr>
    <w:rPr>
      <w:rFonts w:ascii="宋体" w:hAnsi="宋体"/>
      <w:kern w:val="2"/>
      <w:sz w:val="18"/>
    </w:rPr>
  </w:style>
  <w:style w:type="paragraph" w:customStyle="1" w:styleId="afffffffffc">
    <w:name w:val="其他发布日期"/>
    <w:basedOn w:val="affffffb"/>
    <w:rsid w:val="009B46F9"/>
    <w:pPr>
      <w:framePr w:w="3997" w:h="471" w:hRule="exact" w:hSpace="0" w:vSpace="181" w:wrap="around" w:vAnchor="page" w:hAnchor="page" w:x="1419" w:y="14097"/>
    </w:pPr>
  </w:style>
  <w:style w:type="paragraph" w:customStyle="1" w:styleId="afffffffffd">
    <w:name w:val="其他实施日期"/>
    <w:basedOn w:val="affffffff1"/>
    <w:rsid w:val="009B46F9"/>
    <w:pPr>
      <w:framePr w:w="3997" w:h="471" w:hRule="exact" w:vSpace="181" w:wrap="around" w:vAnchor="page" w:hAnchor="page" w:x="7089" w:y="14097"/>
    </w:pPr>
  </w:style>
  <w:style w:type="paragraph" w:customStyle="1" w:styleId="afffffffffe">
    <w:name w:val="标准文件_文件编号"/>
    <w:basedOn w:val="affff8"/>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9B46F9"/>
    <w:pPr>
      <w:framePr w:wrap="auto"/>
      <w:spacing w:before="57"/>
    </w:pPr>
    <w:rPr>
      <w:sz w:val="21"/>
    </w:rPr>
  </w:style>
  <w:style w:type="paragraph" w:customStyle="1" w:styleId="affffffffff0">
    <w:name w:val="标准文件_文件名称"/>
    <w:basedOn w:val="affff8"/>
    <w:next w:val="affff8"/>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9B46F9"/>
    <w:pPr>
      <w:spacing w:line="300" w:lineRule="exact"/>
      <w:ind w:left="420"/>
    </w:pPr>
    <w:rPr>
      <w:rFonts w:ascii="宋体"/>
    </w:rPr>
  </w:style>
  <w:style w:type="paragraph" w:styleId="40">
    <w:name w:val="toc 4"/>
    <w:basedOn w:val="afff7"/>
    <w:next w:val="afff7"/>
    <w:autoRedefine/>
    <w:uiPriority w:val="39"/>
    <w:unhideWhenUsed/>
    <w:rsid w:val="009B46F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9B46F9"/>
    <w:pPr>
      <w:ind w:left="839"/>
    </w:pPr>
    <w:rPr>
      <w:rFonts w:ascii="宋体"/>
    </w:rPr>
  </w:style>
  <w:style w:type="paragraph" w:styleId="60">
    <w:name w:val="toc 6"/>
    <w:basedOn w:val="afff7"/>
    <w:next w:val="afff7"/>
    <w:autoRedefine/>
    <w:uiPriority w:val="39"/>
    <w:unhideWhenUsed/>
    <w:rsid w:val="009B46F9"/>
    <w:pPr>
      <w:spacing w:line="300" w:lineRule="exact"/>
      <w:ind w:left="1049"/>
    </w:pPr>
    <w:rPr>
      <w:rFonts w:ascii="宋体"/>
    </w:rPr>
  </w:style>
  <w:style w:type="paragraph" w:styleId="70">
    <w:name w:val="toc 7"/>
    <w:basedOn w:val="afff7"/>
    <w:next w:val="afff7"/>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46F9"/>
    <w:pPr>
      <w:numPr>
        <w:numId w:val="4"/>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8"/>
    <w:next w:val="affff8"/>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8"/>
    <w:next w:val="affff8"/>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8"/>
    <w:next w:val="affff8"/>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8"/>
    <w:next w:val="affff8"/>
    <w:qFormat/>
    <w:rsid w:val="009B46F9"/>
    <w:pPr>
      <w:numPr>
        <w:ilvl w:val="5"/>
        <w:numId w:val="18"/>
      </w:numPr>
      <w:spacing w:beforeLines="50" w:before="50" w:afterLines="50" w:after="50"/>
      <w:ind w:firstLineChars="0"/>
    </w:pPr>
    <w:rPr>
      <w:rFonts w:ascii="黑体" w:eastAsia="黑体"/>
    </w:rPr>
  </w:style>
  <w:style w:type="paragraph" w:customStyle="1" w:styleId="affffffffff1">
    <w:name w:val="标准文件_注后"/>
    <w:basedOn w:val="affff8"/>
    <w:qFormat/>
    <w:rsid w:val="009B46F9"/>
    <w:pPr>
      <w:ind w:left="811" w:firstLineChars="0" w:firstLine="0"/>
    </w:pPr>
    <w:rPr>
      <w:sz w:val="18"/>
    </w:rPr>
  </w:style>
  <w:style w:type="paragraph" w:customStyle="1" w:styleId="X">
    <w:name w:val="标准文件_注X后"/>
    <w:basedOn w:val="affff8"/>
    <w:qFormat/>
    <w:rsid w:val="009B46F9"/>
    <w:pPr>
      <w:ind w:left="811" w:firstLineChars="0" w:firstLine="0"/>
    </w:pPr>
    <w:rPr>
      <w:sz w:val="18"/>
    </w:rPr>
  </w:style>
  <w:style w:type="paragraph" w:customStyle="1" w:styleId="affffffffff2">
    <w:name w:val="标准文件_示例后"/>
    <w:basedOn w:val="affff8"/>
    <w:qFormat/>
    <w:rsid w:val="009B46F9"/>
    <w:pPr>
      <w:ind w:left="964" w:firstLineChars="0" w:firstLine="0"/>
    </w:pPr>
    <w:rPr>
      <w:sz w:val="18"/>
    </w:rPr>
  </w:style>
  <w:style w:type="paragraph" w:customStyle="1" w:styleId="X0">
    <w:name w:val="标准文件_示例X后"/>
    <w:basedOn w:val="affff8"/>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3">
    <w:name w:val="标准文件_索引项"/>
    <w:basedOn w:val="affff8"/>
    <w:next w:val="affff8"/>
    <w:qFormat/>
    <w:rsid w:val="009B46F9"/>
    <w:pPr>
      <w:tabs>
        <w:tab w:val="right" w:leader="dot" w:pos="9356"/>
      </w:tabs>
      <w:ind w:left="210" w:firstLineChars="0" w:hanging="210"/>
      <w:jc w:val="left"/>
    </w:pPr>
  </w:style>
  <w:style w:type="paragraph" w:customStyle="1" w:styleId="affffffffff4">
    <w:name w:val="标准文件_附录一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rsid w:val="009B46F9"/>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rsid w:val="009B46F9"/>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rsid w:val="009B46F9"/>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rsid w:val="009B46F9"/>
    <w:pPr>
      <w:spacing w:beforeLines="0" w:before="0" w:afterLines="0" w:after="0" w:line="276" w:lineRule="auto"/>
      <w:outlineLvl w:val="9"/>
    </w:pPr>
    <w:rPr>
      <w:rFonts w:ascii="宋体" w:eastAsia="宋体"/>
    </w:rPr>
  </w:style>
  <w:style w:type="paragraph" w:customStyle="1" w:styleId="afffffffff5">
    <w:name w:val="标准文件_示例内容"/>
    <w:basedOn w:val="affff8"/>
    <w:qFormat/>
    <w:rsid w:val="009B46F9"/>
    <w:pPr>
      <w:ind w:firstLine="420"/>
    </w:pPr>
    <w:rPr>
      <w:sz w:val="18"/>
    </w:rPr>
  </w:style>
  <w:style w:type="paragraph" w:customStyle="1" w:styleId="affffffffff9">
    <w:name w:val="标准文件_引言一级无标题"/>
    <w:basedOn w:val="a7"/>
    <w:next w:val="affff8"/>
    <w:qFormat/>
    <w:rsid w:val="009B46F9"/>
    <w:pPr>
      <w:spacing w:beforeLines="0" w:before="0" w:afterLines="0" w:after="0" w:line="276" w:lineRule="auto"/>
    </w:pPr>
    <w:rPr>
      <w:rFonts w:ascii="宋体" w:eastAsia="宋体"/>
    </w:rPr>
  </w:style>
  <w:style w:type="paragraph" w:customStyle="1" w:styleId="affffffffffa">
    <w:name w:val="标准文件_引言二级无标题"/>
    <w:basedOn w:val="a8"/>
    <w:next w:val="affff8"/>
    <w:qFormat/>
    <w:rsid w:val="009B46F9"/>
    <w:pPr>
      <w:spacing w:beforeLines="0" w:before="0" w:afterLines="0" w:after="0" w:line="276" w:lineRule="auto"/>
    </w:pPr>
    <w:rPr>
      <w:rFonts w:ascii="宋体" w:eastAsia="宋体"/>
    </w:rPr>
  </w:style>
  <w:style w:type="paragraph" w:customStyle="1" w:styleId="affffffffffb">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c">
    <w:name w:val="标准文件_引言四级无标题"/>
    <w:basedOn w:val="aa"/>
    <w:next w:val="affff8"/>
    <w:qFormat/>
    <w:rsid w:val="009B46F9"/>
    <w:pPr>
      <w:spacing w:beforeLines="0" w:before="0" w:afterLines="0" w:after="0" w:line="276" w:lineRule="auto"/>
    </w:pPr>
    <w:rPr>
      <w:rFonts w:ascii="宋体" w:eastAsia="宋体"/>
    </w:rPr>
  </w:style>
  <w:style w:type="paragraph" w:customStyle="1" w:styleId="affffffffffd">
    <w:name w:val="标准文件_引言五级无标题"/>
    <w:basedOn w:val="ab"/>
    <w:next w:val="affff8"/>
    <w:qFormat/>
    <w:rsid w:val="009B46F9"/>
    <w:pPr>
      <w:spacing w:beforeLines="0" w:before="0" w:afterLines="0" w:after="0" w:line="276" w:lineRule="auto"/>
    </w:pPr>
    <w:rPr>
      <w:rFonts w:ascii="宋体" w:eastAsia="宋体"/>
    </w:rPr>
  </w:style>
  <w:style w:type="paragraph" w:customStyle="1" w:styleId="affffffffffe">
    <w:name w:val="标准文件_索引标题"/>
    <w:basedOn w:val="afffff"/>
    <w:next w:val="affff8"/>
    <w:qFormat/>
    <w:rsid w:val="00CD561D"/>
    <w:rPr>
      <w:rFonts w:hAnsi="黑体"/>
    </w:rPr>
  </w:style>
  <w:style w:type="paragraph" w:customStyle="1" w:styleId="afffffffffff">
    <w:name w:val="标准文件_脚注内容"/>
    <w:basedOn w:val="affff8"/>
    <w:qFormat/>
    <w:rsid w:val="009B46F9"/>
    <w:pPr>
      <w:ind w:leftChars="200" w:left="400" w:hangingChars="200" w:hanging="200"/>
    </w:pPr>
    <w:rPr>
      <w:sz w:val="15"/>
    </w:rPr>
  </w:style>
  <w:style w:type="paragraph" w:customStyle="1" w:styleId="afffffffffff0">
    <w:name w:val="标准文件_术语条一"/>
    <w:basedOn w:val="affffffff9"/>
    <w:next w:val="affff8"/>
    <w:qFormat/>
    <w:rsid w:val="009B46F9"/>
  </w:style>
  <w:style w:type="paragraph" w:customStyle="1" w:styleId="afffffffffff1">
    <w:name w:val="标准文件_术语条二"/>
    <w:basedOn w:val="affffffffc"/>
    <w:next w:val="affff8"/>
    <w:qFormat/>
    <w:rsid w:val="009B46F9"/>
  </w:style>
  <w:style w:type="paragraph" w:customStyle="1" w:styleId="afffffffffff2">
    <w:name w:val="标准文件_术语条三"/>
    <w:basedOn w:val="affffffffb"/>
    <w:next w:val="affff8"/>
    <w:qFormat/>
    <w:rsid w:val="009B46F9"/>
  </w:style>
  <w:style w:type="paragraph" w:customStyle="1" w:styleId="afffffffffff3">
    <w:name w:val="标准文件_术语条四"/>
    <w:basedOn w:val="affffffffe"/>
    <w:next w:val="affff8"/>
    <w:qFormat/>
    <w:rsid w:val="009B46F9"/>
  </w:style>
  <w:style w:type="paragraph" w:customStyle="1" w:styleId="afffffffffff4">
    <w:name w:val="标准文件_术语条五"/>
    <w:basedOn w:val="affffffffa"/>
    <w:next w:val="affff8"/>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customStyle="1" w:styleId="af2">
    <w:name w:val="章标题"/>
    <w:next w:val="afff7"/>
    <w:qFormat/>
    <w:rsid w:val="009B0A7A"/>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7"/>
    <w:qFormat/>
    <w:rsid w:val="009B0A7A"/>
    <w:pPr>
      <w:numPr>
        <w:ilvl w:val="1"/>
        <w:numId w:val="32"/>
      </w:numPr>
      <w:spacing w:beforeLines="50" w:afterLines="50"/>
      <w:outlineLvl w:val="2"/>
    </w:pPr>
    <w:rPr>
      <w:rFonts w:ascii="黑体" w:eastAsia="黑体" w:hAnsi="Times New Roman"/>
      <w:sz w:val="21"/>
      <w:szCs w:val="21"/>
    </w:rPr>
  </w:style>
  <w:style w:type="paragraph" w:customStyle="1" w:styleId="afffffffffff6">
    <w:name w:val="段"/>
    <w:link w:val="Char7"/>
    <w:qFormat/>
    <w:rsid w:val="0006153E"/>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6"/>
    <w:qFormat/>
    <w:rsid w:val="0006153E"/>
    <w:rPr>
      <w:rFonts w:ascii="宋体" w:hAnsi="Times New Roman"/>
      <w:sz w:val="21"/>
    </w:rPr>
  </w:style>
  <w:style w:type="paragraph" w:customStyle="1" w:styleId="afffffffffff7">
    <w:name w:val="二级条标题"/>
    <w:basedOn w:val="af3"/>
    <w:next w:val="afffffffffff6"/>
    <w:qFormat/>
    <w:rsid w:val="0014202D"/>
    <w:pPr>
      <w:numPr>
        <w:ilvl w:val="0"/>
        <w:numId w:val="0"/>
      </w:numPr>
      <w:outlineLvl w:val="3"/>
    </w:pPr>
  </w:style>
  <w:style w:type="paragraph" w:customStyle="1" w:styleId="afffffffffff8">
    <w:name w:val="三级条标题"/>
    <w:basedOn w:val="afffffffffff7"/>
    <w:next w:val="afffffffffff6"/>
    <w:qFormat/>
    <w:rsid w:val="0014202D"/>
    <w:pPr>
      <w:outlineLvl w:val="4"/>
    </w:pPr>
  </w:style>
  <w:style w:type="paragraph" w:customStyle="1" w:styleId="afffffffffff9">
    <w:name w:val="四级条标题"/>
    <w:basedOn w:val="afffffffffff8"/>
    <w:next w:val="afffffffffff6"/>
    <w:qFormat/>
    <w:rsid w:val="0014202D"/>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8214651">
      <w:bodyDiv w:val="1"/>
      <w:marLeft w:val="0"/>
      <w:marRight w:val="0"/>
      <w:marTop w:val="0"/>
      <w:marBottom w:val="0"/>
      <w:divBdr>
        <w:top w:val="none" w:sz="0" w:space="0" w:color="auto"/>
        <w:left w:val="none" w:sz="0" w:space="0" w:color="auto"/>
        <w:bottom w:val="none" w:sz="0" w:space="0" w:color="auto"/>
        <w:right w:val="none" w:sz="0" w:space="0" w:color="auto"/>
      </w:divBdr>
    </w:div>
    <w:div w:id="246616938">
      <w:bodyDiv w:val="1"/>
      <w:marLeft w:val="0"/>
      <w:marRight w:val="0"/>
      <w:marTop w:val="0"/>
      <w:marBottom w:val="0"/>
      <w:divBdr>
        <w:top w:val="none" w:sz="0" w:space="0" w:color="auto"/>
        <w:left w:val="none" w:sz="0" w:space="0" w:color="auto"/>
        <w:bottom w:val="none" w:sz="0" w:space="0" w:color="auto"/>
        <w:right w:val="none" w:sz="0" w:space="0" w:color="auto"/>
      </w:divBdr>
    </w:div>
    <w:div w:id="973481684">
      <w:bodyDiv w:val="1"/>
      <w:marLeft w:val="0"/>
      <w:marRight w:val="0"/>
      <w:marTop w:val="0"/>
      <w:marBottom w:val="0"/>
      <w:divBdr>
        <w:top w:val="none" w:sz="0" w:space="0" w:color="auto"/>
        <w:left w:val="none" w:sz="0" w:space="0" w:color="auto"/>
        <w:bottom w:val="none" w:sz="0" w:space="0" w:color="auto"/>
        <w:right w:val="none" w:sz="0" w:space="0" w:color="auto"/>
      </w:divBdr>
    </w:div>
    <w:div w:id="1130441357">
      <w:bodyDiv w:val="1"/>
      <w:marLeft w:val="0"/>
      <w:marRight w:val="0"/>
      <w:marTop w:val="0"/>
      <w:marBottom w:val="0"/>
      <w:divBdr>
        <w:top w:val="none" w:sz="0" w:space="0" w:color="auto"/>
        <w:left w:val="none" w:sz="0" w:space="0" w:color="auto"/>
        <w:bottom w:val="none" w:sz="0" w:space="0" w:color="auto"/>
        <w:right w:val="none" w:sz="0" w:space="0" w:color="auto"/>
      </w:divBdr>
    </w:div>
    <w:div w:id="1446534164">
      <w:bodyDiv w:val="1"/>
      <w:marLeft w:val="0"/>
      <w:marRight w:val="0"/>
      <w:marTop w:val="0"/>
      <w:marBottom w:val="0"/>
      <w:divBdr>
        <w:top w:val="none" w:sz="0" w:space="0" w:color="auto"/>
        <w:left w:val="none" w:sz="0" w:space="0" w:color="auto"/>
        <w:bottom w:val="none" w:sz="0" w:space="0" w:color="auto"/>
        <w:right w:val="none" w:sz="0" w:space="0" w:color="auto"/>
      </w:divBdr>
    </w:div>
    <w:div w:id="1655527864">
      <w:bodyDiv w:val="1"/>
      <w:marLeft w:val="0"/>
      <w:marRight w:val="0"/>
      <w:marTop w:val="0"/>
      <w:marBottom w:val="0"/>
      <w:divBdr>
        <w:top w:val="none" w:sz="0" w:space="0" w:color="auto"/>
        <w:left w:val="none" w:sz="0" w:space="0" w:color="auto"/>
        <w:bottom w:val="none" w:sz="0" w:space="0" w:color="auto"/>
        <w:right w:val="none" w:sz="0" w:space="0" w:color="auto"/>
      </w:divBdr>
    </w:div>
    <w:div w:id="1722710480">
      <w:bodyDiv w:val="1"/>
      <w:marLeft w:val="0"/>
      <w:marRight w:val="0"/>
      <w:marTop w:val="0"/>
      <w:marBottom w:val="0"/>
      <w:divBdr>
        <w:top w:val="none" w:sz="0" w:space="0" w:color="auto"/>
        <w:left w:val="none" w:sz="0" w:space="0" w:color="auto"/>
        <w:bottom w:val="none" w:sz="0" w:space="0" w:color="auto"/>
        <w:right w:val="none" w:sz="0" w:space="0" w:color="auto"/>
      </w:divBdr>
    </w:div>
    <w:div w:id="1845128624">
      <w:bodyDiv w:val="1"/>
      <w:marLeft w:val="0"/>
      <w:marRight w:val="0"/>
      <w:marTop w:val="0"/>
      <w:marBottom w:val="0"/>
      <w:divBdr>
        <w:top w:val="none" w:sz="0" w:space="0" w:color="auto"/>
        <w:left w:val="none" w:sz="0" w:space="0" w:color="auto"/>
        <w:bottom w:val="none" w:sz="0" w:space="0" w:color="auto"/>
        <w:right w:val="none" w:sz="0" w:space="0" w:color="auto"/>
      </w:divBdr>
    </w:div>
    <w:div w:id="1895265659">
      <w:bodyDiv w:val="1"/>
      <w:marLeft w:val="0"/>
      <w:marRight w:val="0"/>
      <w:marTop w:val="0"/>
      <w:marBottom w:val="0"/>
      <w:divBdr>
        <w:top w:val="none" w:sz="0" w:space="0" w:color="auto"/>
        <w:left w:val="none" w:sz="0" w:space="0" w:color="auto"/>
        <w:bottom w:val="none" w:sz="0" w:space="0" w:color="auto"/>
        <w:right w:val="none" w:sz="0" w:space="0" w:color="auto"/>
      </w:divBdr>
    </w:div>
    <w:div w:id="214546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3F1F9756D0041B98E23B1B71CD63D2F"/>
        <w:category>
          <w:name w:val="常规"/>
          <w:gallery w:val="placeholder"/>
        </w:category>
        <w:types>
          <w:type w:val="bbPlcHdr"/>
        </w:types>
        <w:behaviors>
          <w:behavior w:val="content"/>
        </w:behaviors>
        <w:guid w:val="{DDD45C71-366A-48DE-8CCB-4D9641B95305}"/>
      </w:docPartPr>
      <w:docPartBody>
        <w:p w:rsidR="000A211C" w:rsidRDefault="000A211C">
          <w:pPr>
            <w:pStyle w:val="53F1F9756D0041B98E23B1B71CD63D2F"/>
          </w:pPr>
          <w:r w:rsidRPr="00751A05">
            <w:rPr>
              <w:rStyle w:val="a3"/>
              <w:rFonts w:hint="eastAsia"/>
            </w:rPr>
            <w:t>单击或点击此处输入文字。</w:t>
          </w:r>
        </w:p>
      </w:docPartBody>
    </w:docPart>
    <w:docPart>
      <w:docPartPr>
        <w:name w:val="4B8BF45F8F5F4F15A49D2D3F07C1E408"/>
        <w:category>
          <w:name w:val="常规"/>
          <w:gallery w:val="placeholder"/>
        </w:category>
        <w:types>
          <w:type w:val="bbPlcHdr"/>
        </w:types>
        <w:behaviors>
          <w:behavior w:val="content"/>
        </w:behaviors>
        <w:guid w:val="{79225856-0A7C-410F-9EDF-4FB9EB71DB25}"/>
      </w:docPartPr>
      <w:docPartBody>
        <w:p w:rsidR="000A211C" w:rsidRDefault="000A211C">
          <w:pPr>
            <w:pStyle w:val="4B8BF45F8F5F4F15A49D2D3F07C1E408"/>
          </w:pPr>
          <w:r w:rsidRPr="00FB6243">
            <w:rPr>
              <w:rStyle w:val="a3"/>
              <w:rFonts w:hint="eastAsia"/>
            </w:rPr>
            <w:t>选择一项。</w:t>
          </w:r>
        </w:p>
      </w:docPartBody>
    </w:docPart>
    <w:docPart>
      <w:docPartPr>
        <w:name w:val="751E6C84239D44E9AE0EAB9AEDA98387"/>
        <w:category>
          <w:name w:val="常规"/>
          <w:gallery w:val="placeholder"/>
        </w:category>
        <w:types>
          <w:type w:val="bbPlcHdr"/>
        </w:types>
        <w:behaviors>
          <w:behavior w:val="content"/>
        </w:behaviors>
        <w:guid w:val="{2C87B6A2-1288-42D7-A075-B5C5C81FB8E6}"/>
      </w:docPartPr>
      <w:docPartBody>
        <w:p w:rsidR="000A211C" w:rsidRDefault="000A211C">
          <w:pPr>
            <w:pStyle w:val="751E6C84239D44E9AE0EAB9AEDA9838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11C"/>
    <w:rsid w:val="000A211C"/>
    <w:rsid w:val="004250B0"/>
    <w:rsid w:val="00822806"/>
    <w:rsid w:val="008E2094"/>
    <w:rsid w:val="00BA5F6D"/>
    <w:rsid w:val="00FA3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F1F9756D0041B98E23B1B71CD63D2F">
    <w:name w:val="53F1F9756D0041B98E23B1B71CD63D2F"/>
    <w:pPr>
      <w:widowControl w:val="0"/>
      <w:jc w:val="both"/>
    </w:pPr>
  </w:style>
  <w:style w:type="paragraph" w:customStyle="1" w:styleId="4B8BF45F8F5F4F15A49D2D3F07C1E408">
    <w:name w:val="4B8BF45F8F5F4F15A49D2D3F07C1E408"/>
    <w:pPr>
      <w:widowControl w:val="0"/>
      <w:jc w:val="both"/>
    </w:pPr>
  </w:style>
  <w:style w:type="paragraph" w:customStyle="1" w:styleId="751E6C84239D44E9AE0EAB9AEDA98387">
    <w:name w:val="751E6C84239D44E9AE0EAB9AEDA9838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F1F9756D0041B98E23B1B71CD63D2F">
    <w:name w:val="53F1F9756D0041B98E23B1B71CD63D2F"/>
    <w:pPr>
      <w:widowControl w:val="0"/>
      <w:jc w:val="both"/>
    </w:pPr>
  </w:style>
  <w:style w:type="paragraph" w:customStyle="1" w:styleId="4B8BF45F8F5F4F15A49D2D3F07C1E408">
    <w:name w:val="4B8BF45F8F5F4F15A49D2D3F07C1E408"/>
    <w:pPr>
      <w:widowControl w:val="0"/>
      <w:jc w:val="both"/>
    </w:pPr>
  </w:style>
  <w:style w:type="paragraph" w:customStyle="1" w:styleId="751E6C84239D44E9AE0EAB9AEDA98387">
    <w:name w:val="751E6C84239D44E9AE0EAB9AEDA9838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6C461-E667-4D2C-A8ED-B96D850C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100</TotalTime>
  <Pages>15</Pages>
  <Words>1906</Words>
  <Characters>10870</Characters>
  <Application>Microsoft Office Word</Application>
  <DocSecurity>0</DocSecurity>
  <Lines>90</Lines>
  <Paragraphs>25</Paragraphs>
  <ScaleCrop>false</ScaleCrop>
  <Company>PCMI</Company>
  <LinksUpToDate>false</LinksUpToDate>
  <CharactersWithSpaces>12751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史恒</cp:lastModifiedBy>
  <cp:revision>116</cp:revision>
  <cp:lastPrinted>2020-08-30T10:00:00Z</cp:lastPrinted>
  <dcterms:created xsi:type="dcterms:W3CDTF">2025-01-03T11:36:00Z</dcterms:created>
  <dcterms:modified xsi:type="dcterms:W3CDTF">2025-01-08T01:30:00Z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